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037A3A52" w:rsidR="004B619D" w:rsidRPr="00F40EE2" w:rsidRDefault="004B619D" w:rsidP="004B619D">
      <w:pPr>
        <w:pStyle w:val="Nagwek1"/>
        <w:spacing w:line="360" w:lineRule="auto"/>
        <w:rPr>
          <w:b/>
          <w:bCs/>
          <w:color w:val="auto"/>
          <w:sz w:val="28"/>
          <w:szCs w:val="28"/>
        </w:rPr>
      </w:pPr>
      <w:r w:rsidRPr="00F40EE2">
        <w:rPr>
          <w:b/>
          <w:bCs/>
          <w:color w:val="auto"/>
          <w:sz w:val="28"/>
          <w:szCs w:val="28"/>
        </w:rPr>
        <w:t xml:space="preserve">Ogłoszenie o </w:t>
      </w:r>
      <w:r w:rsidR="004D2C95">
        <w:rPr>
          <w:b/>
          <w:bCs/>
          <w:color w:val="auto"/>
          <w:sz w:val="28"/>
          <w:szCs w:val="28"/>
        </w:rPr>
        <w:t>trzecim</w:t>
      </w:r>
      <w:r w:rsidRPr="00F40EE2">
        <w:rPr>
          <w:b/>
          <w:bCs/>
          <w:color w:val="auto"/>
          <w:sz w:val="28"/>
          <w:szCs w:val="28"/>
        </w:rPr>
        <w:t xml:space="preserve"> ustnym przetargu nieograniczonym na oddanie w najem na czas nieoznaczony lokalu użytkowego położonego na terenie miasta Piotrkowa Trybunalskiego przy ulicy Narutowicza 19/Sienkiewicza 15</w:t>
      </w:r>
    </w:p>
    <w:p w14:paraId="53A02B90" w14:textId="3FCDA316"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parterze frontowego budynku mieszkalnego wielorodzinnego w Piotrkowie Trybunalskim, przy ulicy Narutowicza 19/Sienkiewicza 15</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157 o powierzchni działki 1000 m2, dla której prowadzona jest Księga Wieczysta numer PT1P/00081413/5.</w:t>
      </w:r>
    </w:p>
    <w:p w14:paraId="42B40C54" w14:textId="775C770E"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C66E4B">
        <w:rPr>
          <w:rFonts w:asciiTheme="majorHAnsi" w:hAnsiTheme="majorHAnsi" w:cstheme="majorHAnsi"/>
          <w:sz w:val="24"/>
          <w:szCs w:val="24"/>
        </w:rPr>
        <w:t>30,64</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7E6C54">
        <w:rPr>
          <w:rFonts w:asciiTheme="majorHAnsi" w:hAnsiTheme="majorHAnsi" w:cstheme="majorHAnsi"/>
          <w:sz w:val="24"/>
          <w:szCs w:val="24"/>
        </w:rPr>
        <w:t xml:space="preserve"> </w:t>
      </w:r>
      <w:r w:rsidRPr="004B619D">
        <w:rPr>
          <w:rFonts w:asciiTheme="majorHAnsi" w:hAnsiTheme="majorHAnsi" w:cstheme="majorHAnsi"/>
          <w:sz w:val="24"/>
          <w:szCs w:val="24"/>
        </w:rPr>
        <w:t>handlowo-usługow</w:t>
      </w:r>
      <w:r w:rsidR="007E6C54">
        <w:rPr>
          <w:rFonts w:asciiTheme="majorHAnsi" w:hAnsiTheme="majorHAnsi" w:cstheme="majorHAnsi"/>
          <w:sz w:val="24"/>
          <w:szCs w:val="24"/>
        </w:rPr>
        <w:t>ego</w:t>
      </w:r>
      <w:r w:rsidRPr="004B619D">
        <w:rPr>
          <w:rFonts w:asciiTheme="majorHAnsi" w:hAnsiTheme="majorHAnsi" w:cstheme="majorHAnsi"/>
          <w:sz w:val="24"/>
          <w:szCs w:val="24"/>
        </w:rPr>
        <w:t>, zaplecz</w:t>
      </w:r>
      <w:r w:rsidR="007E6C54">
        <w:rPr>
          <w:rFonts w:asciiTheme="majorHAnsi" w:hAnsiTheme="majorHAnsi" w:cstheme="majorHAnsi"/>
          <w:sz w:val="24"/>
          <w:szCs w:val="24"/>
        </w:rPr>
        <w:t>a</w:t>
      </w:r>
      <w:r w:rsidR="00324824">
        <w:rPr>
          <w:rFonts w:asciiTheme="majorHAnsi" w:hAnsiTheme="majorHAnsi" w:cstheme="majorHAnsi"/>
          <w:sz w:val="24"/>
          <w:szCs w:val="24"/>
        </w:rPr>
        <w:t>,</w:t>
      </w:r>
      <w:r w:rsidR="00C66E4B">
        <w:rPr>
          <w:rFonts w:asciiTheme="majorHAnsi" w:hAnsiTheme="majorHAnsi" w:cstheme="majorHAnsi"/>
          <w:sz w:val="24"/>
          <w:szCs w:val="24"/>
        </w:rPr>
        <w:t xml:space="preserve"> pomieszczenia magazynowego</w:t>
      </w:r>
      <w:r w:rsidRPr="004B619D">
        <w:rPr>
          <w:rFonts w:asciiTheme="majorHAnsi" w:hAnsiTheme="majorHAnsi" w:cstheme="majorHAnsi"/>
          <w:sz w:val="24"/>
          <w:szCs w:val="24"/>
        </w:rPr>
        <w:t xml:space="preserve"> oraz </w:t>
      </w:r>
      <w:r w:rsidR="007E6C54">
        <w:rPr>
          <w:rFonts w:asciiTheme="majorHAnsi" w:hAnsiTheme="majorHAnsi" w:cstheme="majorHAnsi"/>
          <w:sz w:val="24"/>
          <w:szCs w:val="24"/>
        </w:rPr>
        <w:t xml:space="preserve">pomieszczenia </w:t>
      </w:r>
      <w:proofErr w:type="spellStart"/>
      <w:r w:rsidRPr="004B619D">
        <w:rPr>
          <w:rFonts w:asciiTheme="majorHAnsi" w:hAnsiTheme="majorHAnsi" w:cstheme="majorHAnsi"/>
          <w:sz w:val="24"/>
          <w:szCs w:val="24"/>
        </w:rPr>
        <w:t>wc</w:t>
      </w:r>
      <w:proofErr w:type="spellEnd"/>
      <w:r w:rsidRPr="004B619D">
        <w:rPr>
          <w:rFonts w:asciiTheme="majorHAnsi" w:hAnsiTheme="majorHAnsi" w:cstheme="majorHAnsi"/>
          <w:sz w:val="24"/>
          <w:szCs w:val="24"/>
        </w:rPr>
        <w:t>.</w:t>
      </w:r>
      <w:r w:rsidR="00C66E4B">
        <w:rPr>
          <w:rFonts w:asciiTheme="majorHAnsi" w:hAnsiTheme="majorHAnsi" w:cstheme="majorHAnsi"/>
          <w:sz w:val="24"/>
          <w:szCs w:val="24"/>
        </w:rPr>
        <w:t xml:space="preserve"> </w:t>
      </w:r>
      <w:r w:rsidRPr="004B619D">
        <w:rPr>
          <w:rFonts w:asciiTheme="majorHAnsi" w:hAnsiTheme="majorHAnsi" w:cstheme="majorHAnsi"/>
          <w:sz w:val="24"/>
          <w:szCs w:val="24"/>
        </w:rPr>
        <w:t>Wyposażony jest w instalację wodno-kanalizacyjną, instalację elektryczną.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19E1A8FB" w:rsidR="004B619D" w:rsidRPr="007E6C54" w:rsidRDefault="004B619D" w:rsidP="007E6C54">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w:t>
      </w:r>
      <w:r w:rsidR="007E6C54">
        <w:rPr>
          <w:rFonts w:asciiTheme="majorHAnsi" w:hAnsiTheme="majorHAnsi" w:cstheme="majorHAnsi"/>
          <w:sz w:val="24"/>
          <w:szCs w:val="24"/>
        </w:rPr>
        <w:t>naprawa tynków ścian i malowanie całego lokalu,</w:t>
      </w:r>
      <w:r w:rsidR="00C66E4B">
        <w:rPr>
          <w:rFonts w:asciiTheme="majorHAnsi" w:hAnsiTheme="majorHAnsi" w:cstheme="majorHAnsi"/>
          <w:sz w:val="24"/>
          <w:szCs w:val="24"/>
        </w:rPr>
        <w:t xml:space="preserve"> wymiana drzwi wewnętrznych – 2 sztuki; wymiana wykładziny w pomieszczeniu magazynowym; wymiana umywalki, wymiana muszli sedesowej i </w:t>
      </w:r>
      <w:proofErr w:type="spellStart"/>
      <w:r w:rsidR="00C66E4B">
        <w:rPr>
          <w:rFonts w:asciiTheme="majorHAnsi" w:hAnsiTheme="majorHAnsi" w:cstheme="majorHAnsi"/>
          <w:sz w:val="24"/>
          <w:szCs w:val="24"/>
        </w:rPr>
        <w:t>dolnopłuka</w:t>
      </w:r>
      <w:proofErr w:type="spellEnd"/>
      <w:r w:rsidR="00C66E4B">
        <w:rPr>
          <w:rFonts w:asciiTheme="majorHAnsi" w:hAnsiTheme="majorHAnsi" w:cstheme="majorHAnsi"/>
          <w:sz w:val="24"/>
          <w:szCs w:val="24"/>
        </w:rPr>
        <w:t>; montaż baterii umywalkowej; wyposażenie lokalu w źródło grzewcze</w:t>
      </w:r>
      <w:r w:rsidRPr="007E6C54">
        <w:rPr>
          <w:rFonts w:asciiTheme="majorHAnsi" w:hAnsiTheme="majorHAnsi" w:cstheme="majorHAnsi"/>
          <w:sz w:val="24"/>
          <w:szCs w:val="24"/>
        </w:rPr>
        <w:t>, przystosowanie instalacji elektrycznej do własnych potrzeb, załatwienie formalności w Z</w:t>
      </w:r>
      <w:r w:rsidR="007E6C54">
        <w:rPr>
          <w:rFonts w:asciiTheme="majorHAnsi" w:hAnsiTheme="majorHAnsi" w:cstheme="majorHAnsi"/>
          <w:sz w:val="24"/>
          <w:szCs w:val="24"/>
        </w:rPr>
        <w:t xml:space="preserve">akładzie </w:t>
      </w:r>
      <w:r w:rsidRPr="007E6C54">
        <w:rPr>
          <w:rFonts w:asciiTheme="majorHAnsi" w:hAnsiTheme="majorHAnsi" w:cstheme="majorHAnsi"/>
          <w:sz w:val="24"/>
          <w:szCs w:val="24"/>
        </w:rPr>
        <w:t>E</w:t>
      </w:r>
      <w:r w:rsidR="007E6C54">
        <w:rPr>
          <w:rFonts w:asciiTheme="majorHAnsi" w:hAnsiTheme="majorHAnsi" w:cstheme="majorHAnsi"/>
          <w:sz w:val="24"/>
          <w:szCs w:val="24"/>
        </w:rPr>
        <w:t>nergetycznym</w:t>
      </w:r>
      <w:r w:rsidRPr="007E6C54">
        <w:rPr>
          <w:rFonts w:asciiTheme="majorHAnsi" w:hAnsiTheme="majorHAnsi" w:cstheme="majorHAnsi"/>
          <w:sz w:val="24"/>
          <w:szCs w:val="24"/>
        </w:rPr>
        <w:t xml:space="preserve"> związanych z </w:t>
      </w:r>
      <w:r w:rsidR="00C279A5" w:rsidRPr="007E6C54">
        <w:rPr>
          <w:rFonts w:asciiTheme="majorHAnsi" w:hAnsiTheme="majorHAnsi" w:cstheme="majorHAnsi"/>
          <w:sz w:val="24"/>
          <w:szCs w:val="24"/>
        </w:rPr>
        <w:t>zawarciem</w:t>
      </w:r>
      <w:r w:rsidRPr="007E6C54">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5ABDC177"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4D2C95">
        <w:rPr>
          <w:rFonts w:asciiTheme="majorHAnsi" w:hAnsiTheme="majorHAnsi" w:cstheme="majorHAnsi"/>
          <w:sz w:val="24"/>
          <w:szCs w:val="24"/>
        </w:rPr>
        <w:t>13</w:t>
      </w:r>
      <w:r w:rsidRPr="004B619D">
        <w:rPr>
          <w:rFonts w:asciiTheme="majorHAnsi" w:hAnsiTheme="majorHAnsi" w:cstheme="majorHAnsi"/>
          <w:sz w:val="24"/>
          <w:szCs w:val="24"/>
        </w:rPr>
        <w:t xml:space="preserve"> </w:t>
      </w:r>
      <w:r w:rsidR="004D2C95">
        <w:rPr>
          <w:rFonts w:asciiTheme="majorHAnsi" w:hAnsiTheme="majorHAnsi" w:cstheme="majorHAnsi"/>
          <w:sz w:val="24"/>
          <w:szCs w:val="24"/>
        </w:rPr>
        <w:t>lipca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o godzinie </w:t>
      </w:r>
      <w:r w:rsidR="00F8326A">
        <w:rPr>
          <w:rFonts w:asciiTheme="majorHAnsi" w:hAnsiTheme="majorHAnsi" w:cstheme="majorHAnsi"/>
          <w:sz w:val="24"/>
          <w:szCs w:val="24"/>
        </w:rPr>
        <w:t>1</w:t>
      </w:r>
      <w:r w:rsidR="004D2C95">
        <w:rPr>
          <w:rFonts w:asciiTheme="majorHAnsi" w:hAnsiTheme="majorHAnsi" w:cstheme="majorHAnsi"/>
          <w:sz w:val="24"/>
          <w:szCs w:val="24"/>
        </w:rPr>
        <w:t>2</w:t>
      </w:r>
      <w:r w:rsidRPr="004B619D">
        <w:rPr>
          <w:rFonts w:asciiTheme="majorHAnsi" w:hAnsiTheme="majorHAnsi" w:cstheme="majorHAnsi"/>
          <w:sz w:val="24"/>
          <w:szCs w:val="24"/>
        </w:rPr>
        <w:t>:</w:t>
      </w:r>
      <w:r w:rsidR="00C66E4B">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2C18E6">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2A2EBE41" w14:textId="5A3B61F2" w:rsidR="0032564B" w:rsidRDefault="0032564B" w:rsidP="0032564B">
      <w:pPr>
        <w:tabs>
          <w:tab w:val="left" w:pos="0"/>
        </w:tabs>
        <w:spacing w:line="360" w:lineRule="auto"/>
        <w:rPr>
          <w:rFonts w:asciiTheme="majorHAnsi" w:hAnsiTheme="majorHAnsi" w:cstheme="majorHAnsi"/>
          <w:sz w:val="24"/>
          <w:szCs w:val="24"/>
        </w:rPr>
      </w:pPr>
      <w:r w:rsidRPr="0032564B">
        <w:rPr>
          <w:rFonts w:asciiTheme="majorHAnsi" w:hAnsiTheme="majorHAnsi" w:cstheme="majorHAnsi"/>
          <w:sz w:val="24"/>
          <w:szCs w:val="24"/>
        </w:rPr>
        <w:t>Przeprowadzone przetargi na oddanie w najem przedmiotowego lokalu użytkowego: pierwszy przetarg w dniu 23.02.2023 r.</w:t>
      </w:r>
      <w:r w:rsidR="004D2C95">
        <w:rPr>
          <w:rFonts w:asciiTheme="majorHAnsi" w:hAnsiTheme="majorHAnsi" w:cstheme="majorHAnsi"/>
          <w:sz w:val="24"/>
          <w:szCs w:val="24"/>
        </w:rPr>
        <w:t>, drugi przetarg w dniu 30.03.2023 r.,</w:t>
      </w:r>
      <w:r w:rsidRPr="0032564B">
        <w:rPr>
          <w:rFonts w:asciiTheme="majorHAnsi" w:hAnsiTheme="majorHAnsi" w:cstheme="majorHAnsi"/>
          <w:sz w:val="24"/>
          <w:szCs w:val="24"/>
        </w:rPr>
        <w:t xml:space="preserve"> zakończon</w:t>
      </w:r>
      <w:r w:rsidR="004D2C95">
        <w:rPr>
          <w:rFonts w:asciiTheme="majorHAnsi" w:hAnsiTheme="majorHAnsi" w:cstheme="majorHAnsi"/>
          <w:sz w:val="24"/>
          <w:szCs w:val="24"/>
        </w:rPr>
        <w:t>e</w:t>
      </w:r>
      <w:r w:rsidRPr="0032564B">
        <w:rPr>
          <w:rFonts w:asciiTheme="majorHAnsi" w:hAnsiTheme="majorHAnsi" w:cstheme="majorHAnsi"/>
          <w:sz w:val="24"/>
          <w:szCs w:val="24"/>
        </w:rPr>
        <w:t xml:space="preserve"> został</w:t>
      </w:r>
      <w:r w:rsidR="004D2C95">
        <w:rPr>
          <w:rFonts w:asciiTheme="majorHAnsi" w:hAnsiTheme="majorHAnsi" w:cstheme="majorHAnsi"/>
          <w:sz w:val="24"/>
          <w:szCs w:val="24"/>
        </w:rPr>
        <w:t>y</w:t>
      </w:r>
      <w:r w:rsidRPr="0032564B">
        <w:rPr>
          <w:rFonts w:asciiTheme="majorHAnsi" w:hAnsiTheme="majorHAnsi" w:cstheme="majorHAnsi"/>
          <w:sz w:val="24"/>
          <w:szCs w:val="24"/>
        </w:rPr>
        <w:t xml:space="preserve"> wynikiem negatywnym.</w:t>
      </w:r>
    </w:p>
    <w:p w14:paraId="07BD2940" w14:textId="64FA0485"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32564B">
        <w:rPr>
          <w:rFonts w:asciiTheme="majorHAnsi" w:hAnsiTheme="majorHAnsi" w:cstheme="majorHAnsi"/>
          <w:sz w:val="24"/>
          <w:szCs w:val="24"/>
        </w:rPr>
        <w:t>8</w:t>
      </w:r>
      <w:r w:rsidR="004D2C95">
        <w:rPr>
          <w:rFonts w:asciiTheme="majorHAnsi" w:hAnsiTheme="majorHAnsi" w:cstheme="majorHAnsi"/>
          <w:sz w:val="24"/>
          <w:szCs w:val="24"/>
        </w:rPr>
        <w:t>57,92</w:t>
      </w:r>
      <w:r w:rsidRPr="004B619D">
        <w:rPr>
          <w:rFonts w:asciiTheme="majorHAnsi" w:hAnsiTheme="majorHAnsi" w:cstheme="majorHAnsi"/>
          <w:sz w:val="24"/>
          <w:szCs w:val="24"/>
        </w:rPr>
        <w:t xml:space="preserve"> zł - jako miesięczny czynsz netto ustalony dla danego lokalu.</w:t>
      </w:r>
    </w:p>
    <w:p w14:paraId="7EE42CA6" w14:textId="4D7286AC"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Wadium za lokal użytkowy przy ulicy Narutowicza 19/Sienkiewicza 15 wynosi: </w:t>
      </w:r>
      <w:r w:rsidR="001F42CC">
        <w:rPr>
          <w:rFonts w:asciiTheme="majorHAnsi" w:hAnsiTheme="majorHAnsi" w:cstheme="majorHAnsi"/>
          <w:sz w:val="24"/>
          <w:szCs w:val="24"/>
        </w:rPr>
        <w:t>8</w:t>
      </w:r>
      <w:r w:rsidR="004D2C95">
        <w:rPr>
          <w:rFonts w:asciiTheme="majorHAnsi" w:hAnsiTheme="majorHAnsi" w:cstheme="majorHAnsi"/>
          <w:sz w:val="24"/>
          <w:szCs w:val="24"/>
        </w:rPr>
        <w:t>57,92</w:t>
      </w:r>
      <w:r w:rsidRPr="004B619D">
        <w:rPr>
          <w:rFonts w:asciiTheme="majorHAnsi" w:hAnsiTheme="majorHAnsi" w:cstheme="majorHAnsi"/>
          <w:sz w:val="24"/>
          <w:szCs w:val="24"/>
        </w:rPr>
        <w:t xml:space="preserve"> zł, (słownie złotych: </w:t>
      </w:r>
      <w:r w:rsidR="001F42CC">
        <w:rPr>
          <w:rFonts w:asciiTheme="majorHAnsi" w:hAnsiTheme="majorHAnsi" w:cstheme="majorHAnsi"/>
          <w:sz w:val="24"/>
          <w:szCs w:val="24"/>
        </w:rPr>
        <w:t xml:space="preserve">osiemset </w:t>
      </w:r>
      <w:r w:rsidR="004D2C95">
        <w:rPr>
          <w:rFonts w:asciiTheme="majorHAnsi" w:hAnsiTheme="majorHAnsi" w:cstheme="majorHAnsi"/>
          <w:sz w:val="24"/>
          <w:szCs w:val="24"/>
        </w:rPr>
        <w:t xml:space="preserve">pięćdziesiąt siedem </w:t>
      </w:r>
      <w:r w:rsidRPr="004B619D">
        <w:rPr>
          <w:rFonts w:asciiTheme="majorHAnsi" w:hAnsiTheme="majorHAnsi" w:cstheme="majorHAnsi"/>
          <w:sz w:val="24"/>
          <w:szCs w:val="24"/>
        </w:rPr>
        <w:t>złot</w:t>
      </w:r>
      <w:r w:rsidR="00C66E4B">
        <w:rPr>
          <w:rFonts w:asciiTheme="majorHAnsi" w:hAnsiTheme="majorHAnsi" w:cstheme="majorHAnsi"/>
          <w:sz w:val="24"/>
          <w:szCs w:val="24"/>
        </w:rPr>
        <w:t>ych</w:t>
      </w:r>
      <w:r w:rsidRPr="004B619D">
        <w:rPr>
          <w:rFonts w:asciiTheme="majorHAnsi" w:hAnsiTheme="majorHAnsi" w:cstheme="majorHAnsi"/>
          <w:sz w:val="24"/>
          <w:szCs w:val="24"/>
        </w:rPr>
        <w:t xml:space="preserve"> </w:t>
      </w:r>
      <w:r w:rsidR="004D2C95">
        <w:rPr>
          <w:rFonts w:asciiTheme="majorHAnsi" w:hAnsiTheme="majorHAnsi" w:cstheme="majorHAnsi"/>
          <w:sz w:val="24"/>
          <w:szCs w:val="24"/>
        </w:rPr>
        <w:t>92</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4D2C95">
        <w:rPr>
          <w:rFonts w:asciiTheme="majorHAnsi" w:hAnsiTheme="majorHAnsi" w:cstheme="majorHAnsi"/>
          <w:sz w:val="24"/>
          <w:szCs w:val="24"/>
        </w:rPr>
        <w:t>07</w:t>
      </w:r>
      <w:r w:rsidRPr="004B619D">
        <w:rPr>
          <w:rFonts w:asciiTheme="majorHAnsi" w:hAnsiTheme="majorHAnsi" w:cstheme="majorHAnsi"/>
          <w:sz w:val="24"/>
          <w:szCs w:val="24"/>
        </w:rPr>
        <w:t xml:space="preserve"> </w:t>
      </w:r>
      <w:r w:rsidR="004D2C95">
        <w:rPr>
          <w:rFonts w:asciiTheme="majorHAnsi" w:hAnsiTheme="majorHAnsi" w:cstheme="majorHAnsi"/>
          <w:sz w:val="24"/>
          <w:szCs w:val="24"/>
        </w:rPr>
        <w:t>lipca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27D39E98"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4D2C95">
        <w:rPr>
          <w:rFonts w:asciiTheme="majorHAnsi" w:hAnsiTheme="majorHAnsi" w:cstheme="majorHAnsi"/>
          <w:sz w:val="24"/>
          <w:szCs w:val="24"/>
        </w:rPr>
        <w:t>07</w:t>
      </w:r>
      <w:r w:rsidRPr="004B619D">
        <w:rPr>
          <w:rFonts w:asciiTheme="majorHAnsi" w:hAnsiTheme="majorHAnsi" w:cstheme="majorHAnsi"/>
          <w:sz w:val="24"/>
          <w:szCs w:val="24"/>
        </w:rPr>
        <w:t xml:space="preserve"> </w:t>
      </w:r>
      <w:r w:rsidR="004D2C95">
        <w:rPr>
          <w:rFonts w:asciiTheme="majorHAnsi" w:hAnsiTheme="majorHAnsi" w:cstheme="majorHAnsi"/>
          <w:sz w:val="24"/>
          <w:szCs w:val="24"/>
        </w:rPr>
        <w:t>lipca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lastRenderedPageBreak/>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4D07F0C0"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4D2C95">
        <w:rPr>
          <w:rFonts w:asciiTheme="majorHAnsi" w:hAnsiTheme="majorHAnsi" w:cstheme="majorHAnsi"/>
          <w:sz w:val="24"/>
          <w:szCs w:val="24"/>
        </w:rPr>
        <w:t>trzeciego</w:t>
      </w:r>
      <w:r w:rsidRPr="00FA2233">
        <w:rPr>
          <w:rFonts w:asciiTheme="majorHAnsi" w:hAnsiTheme="majorHAnsi" w:cstheme="majorHAnsi"/>
          <w:sz w:val="24"/>
          <w:szCs w:val="24"/>
        </w:rPr>
        <w:t xml:space="preserve"> ustnego przetargu nieograniczonego na najem lokalu użytkowego położonego w Piotrkowie Tryb., przy ulicy Narutowicza 19/Sienkiewicza 15 o powierzchni </w:t>
      </w:r>
      <w:r w:rsidR="00CA5D3C">
        <w:rPr>
          <w:rFonts w:asciiTheme="majorHAnsi" w:hAnsiTheme="majorHAnsi" w:cstheme="majorHAnsi"/>
          <w:sz w:val="24"/>
          <w:szCs w:val="24"/>
        </w:rPr>
        <w:t>30,64</w:t>
      </w:r>
      <w:r w:rsidRPr="00FA2233">
        <w:rPr>
          <w:rFonts w:asciiTheme="majorHAnsi" w:hAnsiTheme="majorHAnsi" w:cstheme="majorHAnsi"/>
          <w:sz w:val="24"/>
          <w:szCs w:val="24"/>
        </w:rPr>
        <w:t xml:space="preserve"> m2.</w:t>
      </w:r>
    </w:p>
    <w:p w14:paraId="5FD55B63" w14:textId="308B998D"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sidR="00215F6A">
        <w:rPr>
          <w:rFonts w:asciiTheme="majorHAnsi" w:hAnsiTheme="majorHAnsi" w:cstheme="majorHAnsi"/>
          <w:sz w:val="24"/>
          <w:szCs w:val="24"/>
        </w:rPr>
        <w:t xml:space="preserve">Administracja Budynków </w:t>
      </w:r>
      <w:r w:rsidRPr="00FE5A29">
        <w:rPr>
          <w:rFonts w:asciiTheme="majorHAnsi" w:hAnsiTheme="majorHAnsi" w:cstheme="majorHAnsi"/>
          <w:sz w:val="24"/>
          <w:szCs w:val="24"/>
        </w:rPr>
        <w:t xml:space="preserve">w Piotrkowie Trybunalskim, ulica </w:t>
      </w:r>
      <w:r w:rsidR="00215F6A">
        <w:rPr>
          <w:rFonts w:asciiTheme="majorHAnsi" w:hAnsiTheme="majorHAnsi" w:cstheme="majorHAnsi"/>
          <w:sz w:val="24"/>
          <w:szCs w:val="24"/>
        </w:rPr>
        <w:t>Narutowicza 19 – Sienkiewicza 15</w:t>
      </w:r>
      <w:r w:rsidRPr="00FE5A29">
        <w:rPr>
          <w:rFonts w:asciiTheme="majorHAnsi" w:hAnsiTheme="majorHAnsi" w:cstheme="majorHAnsi"/>
          <w:sz w:val="24"/>
          <w:szCs w:val="24"/>
        </w:rPr>
        <w:t xml:space="preserve"> (telefon</w:t>
      </w:r>
      <w:r w:rsidR="006070B6">
        <w:rPr>
          <w:rFonts w:asciiTheme="majorHAnsi" w:hAnsiTheme="majorHAnsi" w:cstheme="majorHAnsi"/>
          <w:sz w:val="24"/>
          <w:szCs w:val="24"/>
        </w:rPr>
        <w:t>y:</w:t>
      </w:r>
      <w:r w:rsidRPr="00FE5A29">
        <w:rPr>
          <w:rFonts w:asciiTheme="majorHAnsi" w:hAnsiTheme="majorHAnsi" w:cstheme="majorHAnsi"/>
          <w:sz w:val="24"/>
          <w:szCs w:val="24"/>
        </w:rPr>
        <w:t xml:space="preserve"> </w:t>
      </w:r>
      <w:r w:rsidR="00215F6A">
        <w:rPr>
          <w:rFonts w:asciiTheme="majorHAnsi" w:hAnsiTheme="majorHAnsi" w:cstheme="majorHAnsi"/>
          <w:sz w:val="24"/>
          <w:szCs w:val="24"/>
        </w:rPr>
        <w:t xml:space="preserve">533 030 314, 533 806 575 </w:t>
      </w:r>
      <w:r w:rsidRPr="00FE5A29">
        <w:rPr>
          <w:rFonts w:asciiTheme="majorHAnsi" w:hAnsiTheme="majorHAnsi" w:cstheme="majorHAnsi"/>
          <w:sz w:val="24"/>
          <w:szCs w:val="24"/>
        </w:rPr>
        <w:t>). Informacji udziela się również telefonicznie pod numerem telefonu 44/732-70-63.</w:t>
      </w:r>
    </w:p>
    <w:p w14:paraId="21673513" w14:textId="4D212AE5"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w:t>
      </w:r>
      <w:r w:rsidR="00215F6A">
        <w:rPr>
          <w:rFonts w:asciiTheme="majorHAnsi" w:hAnsiTheme="majorHAnsi" w:cstheme="majorHAnsi"/>
          <w:sz w:val="24"/>
          <w:szCs w:val="24"/>
        </w:rPr>
        <w:t xml:space="preserve"> </w:t>
      </w:r>
      <w:r w:rsidR="00215F6A">
        <w:rPr>
          <w:rFonts w:asciiTheme="majorHAnsi" w:hAnsiTheme="majorHAnsi" w:cstheme="majorHAnsi"/>
          <w:sz w:val="24"/>
          <w:szCs w:val="24"/>
        </w:rPr>
        <w:t xml:space="preserve">Administracja Budynków </w:t>
      </w:r>
      <w:r w:rsidR="00215F6A" w:rsidRPr="00FE5A29">
        <w:rPr>
          <w:rFonts w:asciiTheme="majorHAnsi" w:hAnsiTheme="majorHAnsi" w:cstheme="majorHAnsi"/>
          <w:sz w:val="24"/>
          <w:szCs w:val="24"/>
        </w:rPr>
        <w:t xml:space="preserve">w Piotrkowie Trybunalskim, ulica </w:t>
      </w:r>
      <w:r w:rsidR="00215F6A">
        <w:rPr>
          <w:rFonts w:asciiTheme="majorHAnsi" w:hAnsiTheme="majorHAnsi" w:cstheme="majorHAnsi"/>
          <w:sz w:val="24"/>
          <w:szCs w:val="24"/>
        </w:rPr>
        <w:t>Narutowicza 19 – Sienkiewicza 15</w:t>
      </w:r>
      <w:r w:rsidR="006070B6">
        <w:rPr>
          <w:rFonts w:asciiTheme="majorHAnsi" w:hAnsiTheme="majorHAnsi" w:cstheme="majorHAnsi"/>
          <w:sz w:val="24"/>
          <w:szCs w:val="24"/>
        </w:rPr>
        <w:t xml:space="preserve"> </w:t>
      </w:r>
      <w:r w:rsidR="006070B6" w:rsidRPr="00FE5A29">
        <w:rPr>
          <w:rFonts w:asciiTheme="majorHAnsi" w:hAnsiTheme="majorHAnsi" w:cstheme="majorHAnsi"/>
          <w:sz w:val="24"/>
          <w:szCs w:val="24"/>
        </w:rPr>
        <w:t>(telefon</w:t>
      </w:r>
      <w:r w:rsidR="006070B6">
        <w:rPr>
          <w:rFonts w:asciiTheme="majorHAnsi" w:hAnsiTheme="majorHAnsi" w:cstheme="majorHAnsi"/>
          <w:sz w:val="24"/>
          <w:szCs w:val="24"/>
        </w:rPr>
        <w:t>y:</w:t>
      </w:r>
      <w:r w:rsidR="006070B6" w:rsidRPr="00FE5A29">
        <w:rPr>
          <w:rFonts w:asciiTheme="majorHAnsi" w:hAnsiTheme="majorHAnsi" w:cstheme="majorHAnsi"/>
          <w:sz w:val="24"/>
          <w:szCs w:val="24"/>
        </w:rPr>
        <w:t xml:space="preserve"> </w:t>
      </w:r>
      <w:r w:rsidR="006070B6">
        <w:rPr>
          <w:rFonts w:asciiTheme="majorHAnsi" w:hAnsiTheme="majorHAnsi" w:cstheme="majorHAnsi"/>
          <w:sz w:val="24"/>
          <w:szCs w:val="24"/>
        </w:rPr>
        <w:t xml:space="preserve">533 030 314, 533 806 575 </w:t>
      </w:r>
      <w:r w:rsidR="006070B6" w:rsidRPr="00FE5A29">
        <w:rPr>
          <w:rFonts w:asciiTheme="majorHAnsi" w:hAnsiTheme="majorHAnsi" w:cstheme="majorHAnsi"/>
          <w:sz w:val="24"/>
          <w:szCs w:val="24"/>
        </w:rPr>
        <w:t>)</w:t>
      </w:r>
      <w:r w:rsidRPr="00FE5A29">
        <w:rPr>
          <w:rFonts w:asciiTheme="majorHAnsi" w:hAnsiTheme="majorHAnsi" w:cstheme="majorHAnsi"/>
          <w:sz w:val="24"/>
          <w:szCs w:val="24"/>
        </w:rPr>
        <w:t>.</w:t>
      </w:r>
      <w:r w:rsidR="006070B6">
        <w:rPr>
          <w:rFonts w:asciiTheme="majorHAnsi" w:hAnsiTheme="majorHAnsi" w:cstheme="majorHAnsi"/>
          <w:sz w:val="24"/>
          <w:szCs w:val="24"/>
        </w:rPr>
        <w:t xml:space="preserve"> </w:t>
      </w:r>
      <w:r w:rsidRPr="00FE5A29">
        <w:rPr>
          <w:rFonts w:asciiTheme="majorHAnsi" w:hAnsiTheme="majorHAnsi" w:cstheme="majorHAnsi"/>
          <w:sz w:val="24"/>
          <w:szCs w:val="24"/>
        </w:rPr>
        <w:t>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W przypadku osób fizycznych pozostających w związku małżeńskim, posiadających ustawową wspólność majątkową, do udziału w przetargu wymagana </w:t>
      </w:r>
      <w:r w:rsidRPr="00FE5A29">
        <w:rPr>
          <w:rFonts w:asciiTheme="majorHAnsi" w:hAnsiTheme="majorHAnsi" w:cstheme="majorHAnsi"/>
          <w:sz w:val="24"/>
          <w:szCs w:val="24"/>
        </w:rPr>
        <w:lastRenderedPageBreak/>
        <w:t>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446548B5"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F8326A">
        <w:rPr>
          <w:rFonts w:asciiTheme="majorHAnsi" w:hAnsiTheme="majorHAnsi" w:cstheme="majorHAnsi"/>
          <w:sz w:val="24"/>
          <w:szCs w:val="24"/>
        </w:rPr>
        <w:t>ej</w:t>
      </w:r>
      <w:r w:rsidRPr="009D479A">
        <w:rPr>
          <w:rFonts w:asciiTheme="majorHAnsi" w:hAnsiTheme="majorHAnsi" w:cstheme="majorHAnsi"/>
          <w:sz w:val="24"/>
          <w:szCs w:val="24"/>
        </w:rPr>
        <w:t xml:space="preserve"> um</w:t>
      </w:r>
      <w:r w:rsidR="00F8326A">
        <w:rPr>
          <w:rFonts w:asciiTheme="majorHAnsi" w:hAnsiTheme="majorHAnsi" w:cstheme="majorHAnsi"/>
          <w:sz w:val="24"/>
          <w:szCs w:val="24"/>
        </w:rPr>
        <w:t>o</w:t>
      </w:r>
      <w:r w:rsidRPr="009D479A">
        <w:rPr>
          <w:rFonts w:asciiTheme="majorHAnsi" w:hAnsiTheme="majorHAnsi" w:cstheme="majorHAnsi"/>
          <w:sz w:val="24"/>
          <w:szCs w:val="24"/>
        </w:rPr>
        <w:t>w</w:t>
      </w:r>
      <w:r w:rsidR="00F8326A">
        <w:rPr>
          <w:rFonts w:asciiTheme="majorHAnsi" w:hAnsiTheme="majorHAnsi" w:cstheme="majorHAnsi"/>
          <w:sz w:val="24"/>
          <w:szCs w:val="24"/>
        </w:rPr>
        <w:t>y</w:t>
      </w:r>
      <w:r w:rsidRPr="009D479A">
        <w:rPr>
          <w:rFonts w:asciiTheme="majorHAnsi" w:hAnsiTheme="majorHAnsi" w:cstheme="majorHAnsi"/>
          <w:sz w:val="24"/>
          <w:szCs w:val="24"/>
        </w:rPr>
        <w:t xml:space="preserve"> z dostawc</w:t>
      </w:r>
      <w:r w:rsidR="00F8326A">
        <w:rPr>
          <w:rFonts w:asciiTheme="majorHAnsi" w:hAnsiTheme="majorHAnsi" w:cstheme="majorHAnsi"/>
          <w:sz w:val="24"/>
          <w:szCs w:val="24"/>
        </w:rPr>
        <w:t>ą</w:t>
      </w:r>
      <w:r w:rsidRPr="009D479A">
        <w:rPr>
          <w:rFonts w:asciiTheme="majorHAnsi" w:hAnsiTheme="majorHAnsi" w:cstheme="majorHAnsi"/>
          <w:sz w:val="24"/>
          <w:szCs w:val="24"/>
        </w:rPr>
        <w:t xml:space="preserve"> w zakresie energii elektrycznej.</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w:t>
      </w:r>
      <w:r w:rsidRPr="004B619D">
        <w:rPr>
          <w:rFonts w:asciiTheme="majorHAnsi" w:hAnsiTheme="majorHAnsi" w:cstheme="majorHAnsi"/>
          <w:sz w:val="24"/>
          <w:szCs w:val="24"/>
        </w:rPr>
        <w:lastRenderedPageBreak/>
        <w:t xml:space="preserve">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0F24A7"/>
    <w:rsid w:val="0019186C"/>
    <w:rsid w:val="001F42CC"/>
    <w:rsid w:val="001F4CEB"/>
    <w:rsid w:val="00215F6A"/>
    <w:rsid w:val="002339B5"/>
    <w:rsid w:val="00257327"/>
    <w:rsid w:val="002C18E6"/>
    <w:rsid w:val="00320D05"/>
    <w:rsid w:val="00324824"/>
    <w:rsid w:val="0032564B"/>
    <w:rsid w:val="004B619D"/>
    <w:rsid w:val="004C0F2B"/>
    <w:rsid w:val="004D2C95"/>
    <w:rsid w:val="0057478F"/>
    <w:rsid w:val="005A5F8D"/>
    <w:rsid w:val="00601255"/>
    <w:rsid w:val="006070B6"/>
    <w:rsid w:val="006A738A"/>
    <w:rsid w:val="00741DA0"/>
    <w:rsid w:val="007B08F3"/>
    <w:rsid w:val="007E6C54"/>
    <w:rsid w:val="008261B7"/>
    <w:rsid w:val="009137B1"/>
    <w:rsid w:val="009D2AF4"/>
    <w:rsid w:val="009D2CE8"/>
    <w:rsid w:val="009D479A"/>
    <w:rsid w:val="00A33B71"/>
    <w:rsid w:val="00AD5224"/>
    <w:rsid w:val="00AF1FF9"/>
    <w:rsid w:val="00B01A32"/>
    <w:rsid w:val="00B31E62"/>
    <w:rsid w:val="00BE0768"/>
    <w:rsid w:val="00C10F7F"/>
    <w:rsid w:val="00C279A5"/>
    <w:rsid w:val="00C3649B"/>
    <w:rsid w:val="00C66E4B"/>
    <w:rsid w:val="00CA5D3C"/>
    <w:rsid w:val="00CC1A9E"/>
    <w:rsid w:val="00CE0B69"/>
    <w:rsid w:val="00D1613E"/>
    <w:rsid w:val="00D360D4"/>
    <w:rsid w:val="00EC3E29"/>
    <w:rsid w:val="00F17EBE"/>
    <w:rsid w:val="00F40EE2"/>
    <w:rsid w:val="00F8326A"/>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6</Pages>
  <Words>1616</Words>
  <Characters>9699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23-03-30 Drugi Przetarg Narutowicza 19-Sienkiewicza 15 30,64 m2 lokal uzytkowy</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23-07-13_Trzeci_Przetarg_Narutowicza_19-Sienkiewicza_15_30,64_m2_lokal_uzytkowy</dc:title>
  <dc:subject/>
  <dc:creator>Hanna Komar</dc:creator>
  <cp:keywords/>
  <dc:description/>
  <cp:lastModifiedBy>Hanna Komar</cp:lastModifiedBy>
  <cp:revision>25</cp:revision>
  <dcterms:created xsi:type="dcterms:W3CDTF">2022-02-11T12:34:00Z</dcterms:created>
  <dcterms:modified xsi:type="dcterms:W3CDTF">2023-06-14T09:36:00Z</dcterms:modified>
</cp:coreProperties>
</file>