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0B8CA505" w:rsidR="000313F2" w:rsidRPr="00EB030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b w:val="0"/>
          <w:color w:val="000000"/>
          <w:sz w:val="28"/>
          <w:szCs w:val="56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="00EB030C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>dla przetargu nieograniczonego o wartości poniżej 130.000 złotych</w:t>
      </w:r>
      <w:r w:rsidR="00EB030C">
        <w:rPr>
          <w:rFonts w:cstheme="minorHAnsi"/>
          <w:b w:val="0"/>
          <w:color w:val="000000"/>
          <w:sz w:val="28"/>
          <w:szCs w:val="56"/>
        </w:rPr>
        <w:br/>
      </w:r>
      <w:r w:rsidRPr="0049732C">
        <w:rPr>
          <w:rFonts w:cstheme="minorHAnsi"/>
          <w:szCs w:val="24"/>
        </w:rPr>
        <w:t>(do postępowania nie mają zastosowania przepisy ustawy Prawo zamówień publicznych)</w:t>
      </w:r>
    </w:p>
    <w:p w14:paraId="196A7C20" w14:textId="0EFF3BC3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E92FC8">
        <w:rPr>
          <w:rFonts w:asciiTheme="minorHAnsi" w:hAnsiTheme="minorHAnsi" w:cstheme="minorHAnsi"/>
          <w:b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765B2335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BA1BBD">
        <w:rPr>
          <w:rFonts w:asciiTheme="minorHAnsi" w:hAnsiTheme="minorHAnsi" w:cstheme="minorHAnsi"/>
          <w:sz w:val="24"/>
          <w:szCs w:val="24"/>
        </w:rPr>
        <w:t>do dnia 15.12.2023 r.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21855A1E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282E89">
        <w:rPr>
          <w:rFonts w:asciiTheme="minorHAnsi" w:hAnsiTheme="minorHAnsi" w:cstheme="minorHAnsi"/>
          <w:sz w:val="24"/>
          <w:szCs w:val="24"/>
        </w:rPr>
        <w:t>15.11.2023</w:t>
      </w:r>
      <w:r w:rsidR="009B41DD">
        <w:rPr>
          <w:rFonts w:asciiTheme="minorHAnsi" w:hAnsiTheme="minorHAnsi" w:cstheme="minorHAnsi"/>
          <w:sz w:val="24"/>
          <w:szCs w:val="24"/>
        </w:rPr>
        <w:t>r</w:t>
      </w:r>
      <w:r w:rsidRPr="0049732C">
        <w:rPr>
          <w:rFonts w:asciiTheme="minorHAnsi" w:hAnsiTheme="minorHAnsi" w:cstheme="minorHAnsi"/>
          <w:sz w:val="24"/>
          <w:szCs w:val="24"/>
        </w:rPr>
        <w:t>., do godz</w:t>
      </w:r>
      <w:r w:rsidR="00062FBF">
        <w:rPr>
          <w:rFonts w:asciiTheme="minorHAnsi" w:hAnsiTheme="minorHAnsi" w:cstheme="minorHAnsi"/>
          <w:sz w:val="24"/>
          <w:szCs w:val="24"/>
        </w:rPr>
        <w:t>iny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6BA968FD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E92FC8">
        <w:rPr>
          <w:rFonts w:asciiTheme="minorHAnsi" w:hAnsiTheme="minorHAnsi" w:cstheme="minorHAnsi"/>
          <w:b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2FBF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282E89">
        <w:rPr>
          <w:rFonts w:asciiTheme="minorHAnsi" w:hAnsiTheme="minorHAnsi" w:cstheme="minorHAnsi"/>
          <w:b/>
          <w:sz w:val="24"/>
          <w:szCs w:val="24"/>
        </w:rPr>
        <w:t>15.11.2023</w:t>
      </w:r>
      <w:r w:rsidR="009B41DD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</w:t>
      </w:r>
      <w:r w:rsidR="00EB030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g takich samych zasad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EB030C">
          <w:rPr>
            <w:rStyle w:val="Hipercze"/>
            <w:rFonts w:asciiTheme="minorHAnsi" w:hAnsiTheme="minorHAnsi" w:cstheme="minorHAnsi"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062FBF">
        <w:rPr>
          <w:rFonts w:asciiTheme="minorHAnsi" w:hAnsiTheme="minorHAnsi" w:cstheme="minorHAnsi"/>
          <w:b/>
          <w:bCs/>
          <w:sz w:val="24"/>
          <w:szCs w:val="24"/>
        </w:rPr>
        <w:t>Warunki sporządzenia oferty elektronicznej</w:t>
      </w:r>
      <w:r w:rsidR="00C34034" w:rsidRPr="00062FBF">
        <w:rPr>
          <w:rFonts w:asciiTheme="minorHAnsi" w:hAnsiTheme="minorHAnsi" w:cstheme="minorHAnsi"/>
          <w:sz w:val="24"/>
          <w:szCs w:val="24"/>
        </w:rPr>
        <w:t>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7A5B1AE1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D336CA">
        <w:rPr>
          <w:rFonts w:asciiTheme="minorHAnsi" w:hAnsiTheme="minorHAnsi" w:cstheme="minorHAnsi"/>
          <w:sz w:val="24"/>
          <w:szCs w:val="24"/>
        </w:rPr>
        <w:t>2</w:t>
      </w:r>
      <w:r w:rsidR="00BA1BBD">
        <w:rPr>
          <w:rFonts w:asciiTheme="minorHAnsi" w:hAnsiTheme="minorHAnsi" w:cstheme="minorHAnsi"/>
          <w:sz w:val="24"/>
          <w:szCs w:val="24"/>
        </w:rPr>
        <w:t>2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3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EB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EB030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B030C">
        <w:rPr>
          <w:rFonts w:asciiTheme="minorHAnsi" w:hAnsiTheme="minorHAnsi" w:cstheme="minorHAnsi"/>
          <w:color w:val="000000"/>
          <w:sz w:val="24"/>
          <w:szCs w:val="24"/>
        </w:rPr>
        <w:t>Zaleca się złożenie formularza ofertowego, oświadczeń i dokumentów w jednym pliku. Kosztorys ofertowy może być złożony w osobnym pliku.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 Document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62142019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E92FC8">
        <w:rPr>
          <w:rFonts w:asciiTheme="minorHAnsi" w:hAnsiTheme="minorHAnsi" w:cstheme="minorHAnsi"/>
          <w:bCs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E92FC8">
        <w:rPr>
          <w:rFonts w:asciiTheme="minorHAnsi" w:hAnsiTheme="minorHAnsi" w:cstheme="minorHAnsi"/>
          <w:bCs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3BCF2307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dniu </w:t>
      </w:r>
      <w:r w:rsidR="00282E89">
        <w:rPr>
          <w:rFonts w:asciiTheme="minorHAnsi" w:hAnsiTheme="minorHAnsi" w:cstheme="minorHAnsi"/>
          <w:b/>
          <w:sz w:val="24"/>
          <w:szCs w:val="24"/>
        </w:rPr>
        <w:t>15.11.2023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przebudowie lub remoncie budynku wraz z instalacjami wewnętrznymi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mieszkalnego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3C7DD47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424CB099" w14:textId="77777777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przebudowie lub remoncie generalnym lokalu usługowego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38746D">
        <w:rPr>
          <w:rFonts w:asciiTheme="minorHAnsi" w:hAnsiTheme="minorHAnsi" w:cstheme="minorHAnsi"/>
          <w:sz w:val="24"/>
          <w:szCs w:val="24"/>
        </w:rPr>
        <w:t>z instalacjami wewnętrznymi</w:t>
      </w:r>
    </w:p>
    <w:p w14:paraId="1DE5EF85" w14:textId="0E899110" w:rsidR="004B3CBB" w:rsidRPr="0049732C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Pr="0038746D">
        <w:rPr>
          <w:rFonts w:asciiTheme="minorHAnsi" w:hAnsiTheme="minorHAnsi" w:cstheme="minorHAnsi"/>
          <w:sz w:val="24"/>
          <w:szCs w:val="24"/>
        </w:rPr>
        <w:t>50.000,00 zł (słownie: pięćdziesiąt tysięcy złotych i 00/100)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dysponują osobami zdolnymi do wykonania zamówienia w zakresie zgodnym z przedmiotem zamówienia: dysponują co najmniej jedną osobą, która będzie pełniła funkcję kierownika budowy lub robót w branży konstrukcyjno – budowlanej i jest wpisana na listę członków Okręgowej Izby Inżynierów Budownictwa (zgodnie z ustawą o samorządach zawodowych architektów, inżynierów budownictwa oraz urbanistów) </w:t>
      </w:r>
    </w:p>
    <w:p w14:paraId="5991254C" w14:textId="4F625E10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BA1BBD">
        <w:rPr>
          <w:rFonts w:asciiTheme="minorHAnsi" w:hAnsiTheme="minorHAnsi" w:cstheme="minorHAnsi"/>
          <w:sz w:val="24"/>
          <w:szCs w:val="24"/>
        </w:rPr>
        <w:t>do dnia 15.12.2023 r.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724EEEC4" w14:textId="59A07208" w:rsidR="004B3CBB" w:rsidRPr="00062FBF" w:rsidRDefault="004B3CBB" w:rsidP="00062FBF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  <w:r w:rsidR="00062FBF">
        <w:rPr>
          <w:rFonts w:asciiTheme="minorHAnsi" w:hAnsiTheme="minorHAnsi" w:cstheme="minorHAnsi"/>
          <w:b/>
          <w:sz w:val="24"/>
          <w:szCs w:val="24"/>
        </w:rPr>
        <w:br/>
      </w:r>
      <w:r w:rsidRPr="00062FBF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062FBF">
        <w:rPr>
          <w:rFonts w:asciiTheme="minorHAnsi" w:hAnsiTheme="minorHAnsi" w:cstheme="minorHAnsi"/>
          <w:sz w:val="24"/>
          <w:szCs w:val="24"/>
        </w:rPr>
        <w:t xml:space="preserve"> </w:t>
      </w:r>
      <w:r w:rsidRPr="00062FBF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r w:rsidRPr="00062FBF">
        <w:rPr>
          <w:rFonts w:asciiTheme="minorHAnsi" w:hAnsiTheme="minorHAnsi" w:cstheme="minorHAnsi"/>
          <w:sz w:val="24"/>
          <w:szCs w:val="24"/>
        </w:rPr>
        <w:t>/C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Pr="00062FBF">
        <w:rPr>
          <w:rFonts w:asciiTheme="minorHAnsi" w:hAnsiTheme="minorHAnsi" w:cstheme="minorHAnsi"/>
          <w:sz w:val="24"/>
          <w:szCs w:val="24"/>
        </w:rPr>
        <w:t xml:space="preserve">) x 100 pkt, gdzie: </w:t>
      </w:r>
      <w:r w:rsidRPr="00062FBF">
        <w:rPr>
          <w:rFonts w:asciiTheme="minorHAnsi" w:hAnsiTheme="minorHAnsi" w:cstheme="minorHAnsi"/>
          <w:sz w:val="24"/>
          <w:szCs w:val="24"/>
        </w:rPr>
        <w:br/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r w:rsidRPr="00062FBF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062FBF">
        <w:rPr>
          <w:rFonts w:asciiTheme="minorHAnsi" w:hAnsiTheme="minorHAnsi" w:cstheme="minorHAnsi"/>
          <w:sz w:val="24"/>
          <w:szCs w:val="24"/>
        </w:rPr>
        <w:br/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Pr="00062FBF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r w:rsidRPr="00062FBF">
        <w:rPr>
          <w:rFonts w:asciiTheme="minorHAnsi" w:hAnsiTheme="minorHAnsi" w:cstheme="minorHAnsi"/>
          <w:sz w:val="24"/>
          <w:szCs w:val="24"/>
        </w:rPr>
        <w:lastRenderedPageBreak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7E3770DC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07BA40C0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>Każda oferta musi być zabezpieczona wadium o wartości</w:t>
      </w:r>
      <w:r w:rsidRPr="009B41DD">
        <w:rPr>
          <w:rFonts w:asciiTheme="minorHAnsi" w:hAnsiTheme="minorHAnsi" w:cstheme="minorHAnsi"/>
          <w:b/>
        </w:rPr>
        <w:t xml:space="preserve"> </w:t>
      </w:r>
      <w:r w:rsidR="009B41DD" w:rsidRPr="009B41DD">
        <w:rPr>
          <w:rFonts w:asciiTheme="minorHAnsi" w:hAnsiTheme="minorHAnsi" w:cstheme="minorHAnsi"/>
          <w:b/>
        </w:rPr>
        <w:t>1</w:t>
      </w:r>
      <w:r w:rsidR="00FB2484">
        <w:rPr>
          <w:rFonts w:asciiTheme="minorHAnsi" w:hAnsiTheme="minorHAnsi" w:cstheme="minorHAnsi"/>
          <w:b/>
        </w:rPr>
        <w:t>0</w:t>
      </w:r>
      <w:r w:rsidR="002D790B">
        <w:rPr>
          <w:rFonts w:asciiTheme="minorHAnsi" w:hAnsiTheme="minorHAnsi" w:cstheme="minorHAnsi"/>
          <w:b/>
        </w:rPr>
        <w:t>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9B41DD">
        <w:rPr>
          <w:rFonts w:asciiTheme="minorHAnsi" w:hAnsiTheme="minorHAnsi" w:cstheme="minorHAnsi"/>
          <w:bCs/>
        </w:rPr>
        <w:t>jeden</w:t>
      </w:r>
      <w:r w:rsidR="002D790B">
        <w:rPr>
          <w:rFonts w:asciiTheme="minorHAnsi" w:hAnsiTheme="minorHAnsi" w:cstheme="minorHAnsi"/>
          <w:bCs/>
        </w:rPr>
        <w:t xml:space="preserve"> tysiąc</w:t>
      </w:r>
      <w:r w:rsidR="00A94EB4">
        <w:rPr>
          <w:rFonts w:asciiTheme="minorHAnsi" w:hAnsiTheme="minorHAnsi" w:cstheme="minorHAnsi"/>
          <w:bCs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4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Paribas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4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D336CA">
        <w:rPr>
          <w:rFonts w:asciiTheme="minorHAnsi" w:hAnsiTheme="minorHAnsi" w:cstheme="minorHAnsi"/>
          <w:bCs/>
        </w:rPr>
        <w:t>2</w:t>
      </w:r>
      <w:r w:rsidR="00BA1BBD">
        <w:rPr>
          <w:rFonts w:asciiTheme="minorHAnsi" w:hAnsiTheme="minorHAnsi" w:cstheme="minorHAnsi"/>
          <w:bCs/>
        </w:rPr>
        <w:t>2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2FF1B23E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Wykonawcy.</w:t>
      </w:r>
    </w:p>
    <w:p w14:paraId="08403D35" w14:textId="664FB3FC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lastRenderedPageBreak/>
        <w:t>Wadium Wykonawcy, którego oferta została wybrana, zostanie zwrócone po wniesieniu zabezpieczenia należytego wykonania umowy. Pozostali Wykonawcy, biorący udział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4EE85429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BA1BBD">
        <w:rPr>
          <w:rFonts w:asciiTheme="minorHAnsi" w:hAnsiTheme="minorHAnsi" w:cstheme="minorHAnsi"/>
          <w:szCs w:val="24"/>
          <w:lang w:val="pl-PL"/>
        </w:rPr>
        <w:t>07</w:t>
      </w:r>
      <w:r w:rsidR="002F5B72">
        <w:rPr>
          <w:rFonts w:asciiTheme="minorHAnsi" w:hAnsiTheme="minorHAnsi" w:cstheme="minorHAnsi"/>
          <w:szCs w:val="24"/>
          <w:lang w:val="pl-PL"/>
        </w:rPr>
        <w:t>.11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2A1F99BF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5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BA1BBD">
        <w:rPr>
          <w:rFonts w:asciiTheme="minorHAnsi" w:hAnsiTheme="minorHAnsi" w:cstheme="minorHAnsi"/>
        </w:rPr>
        <w:t>22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5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09C94AA5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</w:p>
    <w:p w14:paraId="308F7AE1" w14:textId="09C9886E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EB030C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b/>
          <w:sz w:val="24"/>
          <w:szCs w:val="24"/>
        </w:rPr>
        <w:t xml:space="preserve">Do: Towarzystwa Budownictwa Społecznego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S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p. z o. o., </w:t>
      </w:r>
      <w:r w:rsidR="00FD77CB" w:rsidRPr="00EB030C">
        <w:rPr>
          <w:rFonts w:asciiTheme="minorHAnsi" w:hAnsiTheme="minorHAnsi" w:cstheme="minorHAnsi"/>
          <w:b/>
          <w:sz w:val="24"/>
          <w:szCs w:val="24"/>
        </w:rPr>
        <w:t>Al</w:t>
      </w:r>
      <w:r w:rsidR="00DE3D88" w:rsidRPr="00EB030C">
        <w:rPr>
          <w:rFonts w:asciiTheme="minorHAnsi" w:hAnsiTheme="minorHAnsi" w:cstheme="minorHAnsi"/>
          <w:b/>
          <w:sz w:val="24"/>
          <w:szCs w:val="24"/>
        </w:rPr>
        <w:t>eja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 3 Maja 31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w Piotrkowie Tryb</w:t>
      </w:r>
      <w:r w:rsidR="00B75D8B" w:rsidRPr="00EB030C">
        <w:rPr>
          <w:rFonts w:asciiTheme="minorHAnsi" w:hAnsiTheme="minorHAnsi" w:cstheme="minorHAnsi"/>
          <w:b/>
          <w:sz w:val="24"/>
          <w:szCs w:val="24"/>
        </w:rPr>
        <w:t>unalskim</w:t>
      </w:r>
    </w:p>
    <w:p w14:paraId="571DF061" w14:textId="27848142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E92FC8">
        <w:rPr>
          <w:rFonts w:asciiTheme="minorHAnsi" w:hAnsiTheme="minorHAnsi" w:cstheme="minorHAnsi"/>
          <w:b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251A2E46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</w:t>
      </w:r>
      <w:r w:rsidR="0027045B">
        <w:rPr>
          <w:rFonts w:asciiTheme="minorHAnsi" w:hAnsiTheme="minorHAnsi" w:cstheme="minorHAnsi"/>
          <w:sz w:val="24"/>
          <w:szCs w:val="24"/>
        </w:rPr>
        <w:t>do dnia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13839D82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04644E0A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3D1D091A" w:rsidR="009D640C" w:rsidRPr="009D640C" w:rsidRDefault="009D640C" w:rsidP="00EB030C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522CC7EC" w14:textId="65D35332" w:rsidR="00241237" w:rsidRPr="00934C51" w:rsidRDefault="000C3CFE" w:rsidP="00062FB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62FB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241237"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4F41D0F6" w14:textId="2ACA47D2" w:rsidR="000C3CFE" w:rsidRPr="00C1460D" w:rsidRDefault="00241237" w:rsidP="00EB03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  <w:r w:rsidR="00E20388"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D336CA">
        <w:rPr>
          <w:rFonts w:asciiTheme="minorHAnsi" w:hAnsiTheme="minorHAnsi" w:cstheme="minorHAnsi"/>
          <w:sz w:val="24"/>
          <w:szCs w:val="24"/>
        </w:rPr>
        <w:t>2</w:t>
      </w:r>
      <w:r w:rsidR="00BA1BBD">
        <w:rPr>
          <w:rFonts w:asciiTheme="minorHAnsi" w:hAnsiTheme="minorHAnsi" w:cstheme="minorHAnsi"/>
          <w:sz w:val="24"/>
          <w:szCs w:val="24"/>
        </w:rPr>
        <w:t>2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59F77216" w14:textId="77777777" w:rsidR="00D336CA" w:rsidRDefault="000C3CFE" w:rsidP="00D336CA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478CF5" w:rsidR="004A4842" w:rsidRPr="00934C51" w:rsidRDefault="000C3CFE" w:rsidP="00D336CA">
      <w:pPr>
        <w:spacing w:before="72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6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7158C8EC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BA1BBD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headerReference w:type="default" r:id="rId9"/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6C3296D4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7" w:name="_Hlk85459724"/>
      <w:bookmarkEnd w:id="6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BA1BBD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5D86C7D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7E1EAD13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53B6A7FD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BA1BBD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1161E93A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E92FC8">
        <w:rPr>
          <w:rFonts w:asciiTheme="minorHAnsi" w:hAnsiTheme="minorHAnsi" w:cstheme="minorHAnsi"/>
          <w:b/>
          <w:szCs w:val="24"/>
          <w:lang w:eastAsia="en-US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/>
          <w:szCs w:val="24"/>
        </w:rPr>
        <w:t xml:space="preserve">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4831EA9F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8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8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9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9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35376B48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BA1BBD">
        <w:rPr>
          <w:rFonts w:asciiTheme="minorHAnsi" w:hAnsiTheme="minorHAnsi" w:cstheme="minorHAnsi"/>
        </w:rPr>
        <w:t>2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7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EB030C">
        <w:rPr>
          <w:rFonts w:asciiTheme="minorHAnsi" w:hAnsiTheme="minorHAnsi" w:cstheme="minorHAnsi"/>
          <w:bCs/>
          <w:sz w:val="24"/>
          <w:szCs w:val="24"/>
        </w:rPr>
        <w:t>Towarzystwo Budownictwa Społecznego Sp. z o.</w:t>
      </w:r>
      <w:r w:rsidR="00176CEE" w:rsidRPr="00EB0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o. z siedzibą w Piotrkowie Trybunalskim, Aleje 3 Maja 31, </w:t>
      </w:r>
      <w:r w:rsidR="008267EB" w:rsidRPr="00EB030C">
        <w:rPr>
          <w:rFonts w:asciiTheme="minorHAnsi" w:hAnsiTheme="minorHAnsi" w:cstheme="minorHAnsi"/>
          <w:bCs/>
          <w:sz w:val="24"/>
          <w:szCs w:val="24"/>
        </w:rPr>
        <w:t xml:space="preserve">tel. 44 732 37 70,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10" w:history="1">
        <w:r w:rsidR="00727E33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sekretariat@tbs.piotrkow.pl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</w:t>
      </w:r>
    </w:p>
    <w:p w14:paraId="7B4E4AA9" w14:textId="032BC495" w:rsidR="006D4758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>inspektorem ochrony danych osobowych w Towarzystwie Budownictwa Społecznego Sp. z o.o. jest pracownik Spółki e-mail:</w:t>
      </w:r>
      <w:hyperlink r:id="rId11" w:history="1">
        <w:r w:rsidR="00EB030C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 xml:space="preserve"> iod@tbs.piotrkow.pl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 tel. 44 732 37 70 wew. 39;</w:t>
      </w:r>
      <w:r w:rsidRPr="00EB030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05932617" w14:textId="3612E02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E92FC8">
        <w:rPr>
          <w:rFonts w:asciiTheme="minorHAnsi" w:hAnsiTheme="minorHAnsi" w:cstheme="minorHAnsi"/>
          <w:b/>
          <w:sz w:val="24"/>
          <w:szCs w:val="24"/>
        </w:rPr>
        <w:t>remont lokalu mieszkalnego nr 6 w budynku przy ulicy Starowarszawskiej 6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EB030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</w:t>
      </w:r>
      <w:r w:rsidRPr="00EB030C">
        <w:rPr>
          <w:rFonts w:asciiTheme="minorHAnsi" w:hAnsiTheme="minorHAnsi" w:cstheme="minorHAnsi"/>
          <w:sz w:val="24"/>
          <w:szCs w:val="24"/>
        </w:rPr>
        <w:t>Pani/Pan, że przetwarzanie danych osobowych Pani/Pana dotyczących narusza przepisy RODO;</w:t>
      </w:r>
    </w:p>
    <w:p w14:paraId="7756E32A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</w:t>
      </w:r>
      <w:r w:rsidRPr="00EB030C">
        <w:rPr>
          <w:rFonts w:asciiTheme="minorHAnsi" w:hAnsiTheme="minorHAnsi" w:cstheme="minorHAnsi"/>
          <w:sz w:val="24"/>
          <w:szCs w:val="24"/>
        </w:rPr>
        <w:t>przenoszenia danych osobowych, o którym mowa w art. 20 RODO;</w:t>
      </w:r>
    </w:p>
    <w:p w14:paraId="59104771" w14:textId="54B877FE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i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EB030C">
        <w:rPr>
          <w:rFonts w:asciiTheme="minorHAnsi" w:hAnsiTheme="minorHAnsi" w:cstheme="minorHAnsi"/>
          <w:bCs/>
          <w:sz w:val="24"/>
          <w:szCs w:val="24"/>
        </w:rPr>
        <w:t>lit.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 RODO.</w:t>
      </w:r>
    </w:p>
    <w:sectPr w:rsidR="00692FB4" w:rsidRPr="00EB030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DD69" w14:textId="77777777" w:rsidR="009E0E6C" w:rsidRDefault="009E0E6C" w:rsidP="00572582">
      <w:r>
        <w:separator/>
      </w:r>
    </w:p>
  </w:endnote>
  <w:endnote w:type="continuationSeparator" w:id="0">
    <w:p w14:paraId="5B2D3C32" w14:textId="77777777" w:rsidR="009E0E6C" w:rsidRDefault="009E0E6C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2BD" w14:textId="77777777" w:rsidR="009E0E6C" w:rsidRDefault="009E0E6C" w:rsidP="00572582">
      <w:r>
        <w:separator/>
      </w:r>
    </w:p>
  </w:footnote>
  <w:footnote w:type="continuationSeparator" w:id="0">
    <w:p w14:paraId="3CE81A91" w14:textId="77777777" w:rsidR="009E0E6C" w:rsidRDefault="009E0E6C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2FBF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0C1E"/>
    <w:rsid w:val="001C1D2C"/>
    <w:rsid w:val="001C382A"/>
    <w:rsid w:val="001C4CEB"/>
    <w:rsid w:val="001D2BF9"/>
    <w:rsid w:val="001D3BFB"/>
    <w:rsid w:val="001E06AC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045B"/>
    <w:rsid w:val="00271E0C"/>
    <w:rsid w:val="00282E89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2F5B72"/>
    <w:rsid w:val="00300F4F"/>
    <w:rsid w:val="00307272"/>
    <w:rsid w:val="00314708"/>
    <w:rsid w:val="00331ADC"/>
    <w:rsid w:val="00336EE7"/>
    <w:rsid w:val="00344E36"/>
    <w:rsid w:val="00344F33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66FB0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C6979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954B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2518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41DD"/>
    <w:rsid w:val="009B73B7"/>
    <w:rsid w:val="009D640C"/>
    <w:rsid w:val="009E0E6C"/>
    <w:rsid w:val="009E2142"/>
    <w:rsid w:val="009E269B"/>
    <w:rsid w:val="009F5008"/>
    <w:rsid w:val="00A013AE"/>
    <w:rsid w:val="00A01C83"/>
    <w:rsid w:val="00A070F4"/>
    <w:rsid w:val="00A116B7"/>
    <w:rsid w:val="00A121AF"/>
    <w:rsid w:val="00A1363D"/>
    <w:rsid w:val="00A175E6"/>
    <w:rsid w:val="00A20A27"/>
    <w:rsid w:val="00A22CC1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A1BB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336CA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92FC8"/>
    <w:rsid w:val="00EA4518"/>
    <w:rsid w:val="00EB030C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2484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4258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Specyfikacja Warunków Zamówienia remont i połacznie lokali ul. Sulejowska 29a</vt:lpstr>
    </vt:vector>
  </TitlesOfParts>
  <Company/>
  <LinksUpToDate>false</LinksUpToDate>
  <CharactersWithSpaces>29751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Specyfikacja Warunków Zamówienia remont i połacznie lokali ul. Sulejowska 29a</dc:title>
  <dc:subject/>
  <dc:creator>Maria Czapla</dc:creator>
  <cp:keywords/>
  <dc:description/>
  <cp:lastModifiedBy>Adam Łuczyński</cp:lastModifiedBy>
  <cp:revision>22</cp:revision>
  <cp:lastPrinted>2022-09-07T11:15:00Z</cp:lastPrinted>
  <dcterms:created xsi:type="dcterms:W3CDTF">2023-03-31T08:01:00Z</dcterms:created>
  <dcterms:modified xsi:type="dcterms:W3CDTF">2023-11-08T12:53:00Z</dcterms:modified>
</cp:coreProperties>
</file>