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6FEF" w14:textId="77777777" w:rsidR="00235610" w:rsidRPr="00586B60" w:rsidRDefault="00235610" w:rsidP="00235610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7BD9E90E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71CEB7FE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2275797F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0FC2B81C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3C1DBBC6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5BB97E35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Wojska Polskiego 64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35,40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762BAAF1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instalacji elektrycznej wraz z pomiarami,</w:t>
      </w:r>
    </w:p>
    <w:p w14:paraId="0449CAC7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AE17B9">
        <w:rPr>
          <w:rFonts w:asciiTheme="majorHAnsi" w:hAnsiTheme="majorHAnsi" w:cstheme="majorHAnsi"/>
          <w:sz w:val="24"/>
          <w:szCs w:val="24"/>
        </w:rPr>
        <w:t>przystosowanie instalacji elektrycznej do własnych potrzeb,</w:t>
      </w:r>
    </w:p>
    <w:p w14:paraId="1DF4E513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częściowa naprawa tynków ścian i sufitów wraz z malowaniem całego lokalu,</w:t>
      </w:r>
    </w:p>
    <w:p w14:paraId="5704C6E5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kompaktu oraz umywalki,</w:t>
      </w:r>
    </w:p>
    <w:p w14:paraId="6D4F137C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konserwacja stolarki okiennej typu FIX i drzwi wejściowych,</w:t>
      </w:r>
    </w:p>
    <w:p w14:paraId="0DAB6327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wymiana drzwi wewnętrznych do pomieszczenia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03078040" w14:textId="77777777" w:rsidR="00235610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wymiana płytek w pomieszczeniu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51CFC9C0" w14:textId="77777777" w:rsidR="00235610" w:rsidRPr="0012206E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12206E">
        <w:rPr>
          <w:rFonts w:asciiTheme="majorHAnsi" w:hAnsiTheme="majorHAnsi" w:cstheme="majorHAnsi"/>
          <w:sz w:val="24"/>
          <w:szCs w:val="24"/>
        </w:rPr>
        <w:t>wyposażenie lokalu w źródło grzewcze,</w:t>
      </w:r>
    </w:p>
    <w:p w14:paraId="2B7BB4ED" w14:textId="77777777" w:rsidR="00235610" w:rsidRPr="003D143F" w:rsidRDefault="00235610" w:rsidP="00235610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załatwienie formalności w Zakładzie Energetycznym związanych z podpisaniem umowy o dostawę energii tzn. wystąpienie do Zakładu 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3D143F">
        <w:rPr>
          <w:rFonts w:asciiTheme="majorHAnsi" w:hAnsiTheme="majorHAnsi" w:cstheme="majorHAnsi"/>
          <w:sz w:val="24"/>
          <w:szCs w:val="24"/>
        </w:rPr>
        <w:t>nergetycznego o warunki zasilania lokalu i dostosowanie instalacji wewnętrznej tzn. do licznika energii elektrycznej zgodnie z otrzymanymi warunkami, uiszczenie w Z</w:t>
      </w:r>
      <w:r>
        <w:rPr>
          <w:rFonts w:asciiTheme="majorHAnsi" w:hAnsiTheme="majorHAnsi" w:cstheme="majorHAnsi"/>
          <w:sz w:val="24"/>
          <w:szCs w:val="24"/>
        </w:rPr>
        <w:t xml:space="preserve">akładzie </w:t>
      </w:r>
      <w:r w:rsidRPr="003D143F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nergetycznym</w:t>
      </w:r>
      <w:r w:rsidRPr="003D143F">
        <w:rPr>
          <w:rFonts w:asciiTheme="majorHAnsi" w:hAnsiTheme="majorHAnsi" w:cstheme="majorHAnsi"/>
          <w:sz w:val="24"/>
          <w:szCs w:val="24"/>
        </w:rPr>
        <w:t xml:space="preserve"> opłaty przyłączeniowej, wykonanie pomiarów instalacji elektrycznej i wypełnienie wniosku o sprawdzenie WLZ przez osobę uprawnioną.</w:t>
      </w:r>
    </w:p>
    <w:p w14:paraId="43D8C156" w14:textId="77777777" w:rsidR="00235610" w:rsidRPr="003D143F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7A2EF019" w14:textId="6AC35712" w:rsidR="00D916E3" w:rsidRPr="00235610" w:rsidRDefault="00235610" w:rsidP="0023561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/czytelny podpis/</w:t>
      </w:r>
    </w:p>
    <w:sectPr w:rsidR="00D916E3" w:rsidRPr="0023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77"/>
    <w:rsid w:val="00184DF0"/>
    <w:rsid w:val="00235610"/>
    <w:rsid w:val="00384135"/>
    <w:rsid w:val="00436B8C"/>
    <w:rsid w:val="004A0F29"/>
    <w:rsid w:val="00BC1177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87C4"/>
  <w15:chartTrackingRefBased/>
  <w15:docId w15:val="{01664AB0-AA23-4A7B-9F59-ACD1A9F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610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5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56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2024-07-26T07:52:00Z</dcterms:created>
  <dcterms:modified xsi:type="dcterms:W3CDTF">2024-07-26T07:54:00Z</dcterms:modified>
</cp:coreProperties>
</file>