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C8C7" w14:textId="06F77E32" w:rsidR="00356916" w:rsidRPr="00A308AD" w:rsidRDefault="00356916" w:rsidP="004E5CAC">
      <w:pPr>
        <w:pStyle w:val="Nagwek1"/>
        <w:spacing w:line="360" w:lineRule="auto"/>
        <w:rPr>
          <w:rFonts w:asciiTheme="majorHAnsi" w:hAnsiTheme="majorHAnsi" w:cstheme="majorHAnsi"/>
        </w:rPr>
      </w:pPr>
      <w:r w:rsidRPr="00E106B6">
        <w:rPr>
          <w:rFonts w:asciiTheme="majorHAnsi" w:hAnsiTheme="majorHAnsi" w:cstheme="majorHAnsi"/>
        </w:rPr>
        <w:t>Ogłoszenie o wyborze oferty</w:t>
      </w:r>
      <w:r w:rsidR="004E5CAC" w:rsidRPr="00E106B6">
        <w:rPr>
          <w:rFonts w:asciiTheme="majorHAnsi" w:hAnsiTheme="majorHAnsi" w:cstheme="majorHAnsi"/>
        </w:rPr>
        <w:t xml:space="preserve"> w zamówieniu publicznym </w:t>
      </w:r>
      <w:r w:rsidRPr="00E106B6">
        <w:rPr>
          <w:rFonts w:asciiTheme="majorHAnsi" w:hAnsiTheme="majorHAnsi" w:cstheme="majorHAnsi"/>
        </w:rPr>
        <w:t xml:space="preserve">w sprawie przetargu </w:t>
      </w:r>
      <w:r w:rsidRPr="00A308AD">
        <w:rPr>
          <w:rFonts w:asciiTheme="majorHAnsi" w:hAnsiTheme="majorHAnsi" w:cstheme="majorHAnsi"/>
        </w:rPr>
        <w:t>nieograniczonego</w:t>
      </w:r>
      <w:r w:rsidR="004E5CAC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prowadzonym trybie poza ustawą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Prawo zamówień publicznych</w:t>
      </w:r>
      <w:r w:rsidR="004E5CAC" w:rsidRPr="00A308AD">
        <w:rPr>
          <w:rFonts w:asciiTheme="majorHAnsi" w:hAnsiTheme="majorHAnsi" w:cstheme="majorHAnsi"/>
        </w:rPr>
        <w:t xml:space="preserve"> </w:t>
      </w:r>
      <w:r w:rsidR="007E1654" w:rsidRPr="00A308AD">
        <w:rPr>
          <w:rFonts w:asciiTheme="majorHAnsi" w:hAnsiTheme="majorHAnsi" w:cstheme="majorHAnsi"/>
        </w:rPr>
        <w:t>ER</w:t>
      </w:r>
      <w:r w:rsidRPr="00A308AD">
        <w:rPr>
          <w:rFonts w:asciiTheme="majorHAnsi" w:hAnsiTheme="majorHAnsi" w:cstheme="majorHAnsi"/>
        </w:rPr>
        <w:t>/3131/</w:t>
      </w:r>
      <w:r w:rsidR="00986020">
        <w:rPr>
          <w:rFonts w:asciiTheme="majorHAnsi" w:hAnsiTheme="majorHAnsi" w:cstheme="majorHAnsi"/>
        </w:rPr>
        <w:t>4</w:t>
      </w:r>
      <w:r w:rsidRPr="00A308AD">
        <w:rPr>
          <w:rFonts w:asciiTheme="majorHAnsi" w:hAnsiTheme="majorHAnsi" w:cstheme="majorHAnsi"/>
        </w:rPr>
        <w:t>/202</w:t>
      </w:r>
      <w:r w:rsidR="00A308AD">
        <w:rPr>
          <w:rFonts w:asciiTheme="majorHAnsi" w:hAnsiTheme="majorHAnsi" w:cstheme="majorHAnsi"/>
        </w:rPr>
        <w:t>5</w:t>
      </w:r>
    </w:p>
    <w:p w14:paraId="63EEEEE6" w14:textId="0E923D4D" w:rsidR="00356916" w:rsidRPr="00A308AD" w:rsidRDefault="00356916" w:rsidP="00A308AD">
      <w:pPr>
        <w:pStyle w:val="Akapitzlist"/>
        <w:keepNext/>
        <w:keepLines/>
        <w:widowControl w:val="0"/>
        <w:numPr>
          <w:ilvl w:val="0"/>
          <w:numId w:val="9"/>
        </w:numPr>
        <w:spacing w:before="480" w:line="360" w:lineRule="auto"/>
        <w:ind w:left="283" w:hanging="357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Zamawiający: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Towarzystwo Budownictwa Społecznego Sp. z o.o. w Piotrkowie Trybunalskim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REGON: 590638145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 xml:space="preserve">97-300, Piotrków Trybunalski, Piotrków Trybunalski, woj. </w:t>
      </w:r>
      <w:r w:rsidR="00C61762" w:rsidRPr="00A308AD">
        <w:rPr>
          <w:rFonts w:asciiTheme="majorHAnsi" w:hAnsiTheme="majorHAnsi" w:cstheme="majorHAnsi"/>
        </w:rPr>
        <w:t>Ł</w:t>
      </w:r>
      <w:r w:rsidRPr="00A308AD">
        <w:rPr>
          <w:rFonts w:asciiTheme="majorHAnsi" w:hAnsiTheme="majorHAnsi" w:cstheme="majorHAnsi"/>
        </w:rPr>
        <w:t>ódzkie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Aleja 3 Maja 31</w:t>
      </w:r>
      <w:r w:rsidR="00C61762" w:rsidRPr="00A308AD">
        <w:rPr>
          <w:rFonts w:asciiTheme="majorHAnsi" w:hAnsiTheme="majorHAnsi" w:cstheme="majorHAnsi"/>
        </w:rPr>
        <w:br/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strona</w:t>
      </w:r>
      <w:proofErr w:type="spellEnd"/>
      <w:r w:rsidR="00C61762" w:rsidRPr="00A308AD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61762" w:rsidRPr="00A308AD">
        <w:rPr>
          <w:rFonts w:asciiTheme="majorHAnsi" w:hAnsiTheme="majorHAnsi" w:cstheme="majorHAnsi"/>
          <w:lang w:val="de-DE"/>
        </w:rPr>
        <w:t>internetowa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http://www.bip-tbs.piotrkow.pl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t xml:space="preserve"> </w:t>
      </w:r>
      <w:r w:rsidR="004E5CAC" w:rsidRPr="00A308AD">
        <w:rPr>
          <w:rStyle w:val="Hipercze"/>
          <w:rFonts w:asciiTheme="majorHAnsi" w:hAnsiTheme="majorHAnsi" w:cstheme="majorHAnsi"/>
          <w:color w:val="auto"/>
          <w:lang w:val="de-DE"/>
        </w:rPr>
        <w:br/>
      </w:r>
      <w:proofErr w:type="spellStart"/>
      <w:r w:rsidRPr="00A308AD">
        <w:rPr>
          <w:rFonts w:asciiTheme="majorHAnsi" w:hAnsiTheme="majorHAnsi" w:cstheme="majorHAnsi"/>
          <w:lang w:val="de-DE"/>
        </w:rPr>
        <w:t>e-mail</w:t>
      </w:r>
      <w:proofErr w:type="spellEnd"/>
      <w:r w:rsidRPr="00A308AD">
        <w:rPr>
          <w:rFonts w:asciiTheme="majorHAnsi" w:hAnsiTheme="majorHAnsi" w:cstheme="majorHAnsi"/>
          <w:lang w:val="de-DE"/>
        </w:rPr>
        <w:t>:</w:t>
      </w:r>
      <w:r w:rsidR="004E5CAC" w:rsidRPr="00A308AD">
        <w:rPr>
          <w:rFonts w:asciiTheme="majorHAnsi" w:hAnsiTheme="majorHAnsi" w:cstheme="majorHAnsi"/>
          <w:lang w:val="de-DE"/>
        </w:rPr>
        <w:t xml:space="preserve"> </w:t>
      </w:r>
      <w:r w:rsidR="004E5CAC" w:rsidRPr="00A308AD">
        <w:rPr>
          <w:rFonts w:asciiTheme="majorHAnsi" w:hAnsiTheme="majorHAnsi" w:cstheme="majorHAnsi"/>
          <w:u w:val="single"/>
          <w:lang w:val="de-DE"/>
        </w:rPr>
        <w:t>sekretariat@tbs.piotrkow.pl</w:t>
      </w:r>
      <w:r w:rsidR="00C61762" w:rsidRPr="00A308AD">
        <w:rPr>
          <w:rFonts w:asciiTheme="majorHAnsi" w:hAnsiTheme="majorHAnsi" w:cstheme="majorHAnsi"/>
          <w:u w:val="single"/>
          <w:lang w:val="de-DE"/>
        </w:rPr>
        <w:br/>
      </w:r>
      <w:r w:rsidRPr="00A308AD">
        <w:rPr>
          <w:rFonts w:asciiTheme="majorHAnsi" w:hAnsiTheme="majorHAnsi" w:cstheme="majorHAnsi"/>
        </w:rPr>
        <w:t xml:space="preserve">numer </w:t>
      </w:r>
      <w:r w:rsidR="00C61762" w:rsidRPr="00A308AD">
        <w:rPr>
          <w:rFonts w:asciiTheme="majorHAnsi" w:hAnsiTheme="majorHAnsi" w:cstheme="majorHAnsi"/>
        </w:rPr>
        <w:t>telefonu</w:t>
      </w:r>
      <w:r w:rsidR="004E5CAC" w:rsidRPr="00A308AD">
        <w:rPr>
          <w:rFonts w:asciiTheme="majorHAnsi" w:hAnsiTheme="majorHAnsi" w:cstheme="majorHAnsi"/>
        </w:rPr>
        <w:t>:</w:t>
      </w:r>
      <w:r w:rsidRPr="00A308AD">
        <w:rPr>
          <w:rFonts w:asciiTheme="majorHAnsi" w:hAnsiTheme="majorHAnsi" w:cstheme="majorHAnsi"/>
        </w:rPr>
        <w:t xml:space="preserve"> 44</w:t>
      </w:r>
      <w:r w:rsidR="00C61762" w:rsidRPr="00A308AD">
        <w:rPr>
          <w:rFonts w:asciiTheme="majorHAnsi" w:hAnsiTheme="majorHAnsi" w:cstheme="majorHAnsi"/>
        </w:rPr>
        <w:t xml:space="preserve"> </w:t>
      </w:r>
      <w:r w:rsidRPr="00A308AD">
        <w:rPr>
          <w:rFonts w:asciiTheme="majorHAnsi" w:hAnsiTheme="majorHAnsi" w:cstheme="majorHAnsi"/>
        </w:rPr>
        <w:t>tel. 732-37-70</w:t>
      </w:r>
      <w:r w:rsidR="00C61762" w:rsidRPr="00A308AD">
        <w:rPr>
          <w:rFonts w:asciiTheme="majorHAnsi" w:hAnsiTheme="majorHAnsi" w:cstheme="majorHAnsi"/>
        </w:rPr>
        <w:br/>
      </w:r>
      <w:r w:rsidRPr="00A308AD">
        <w:rPr>
          <w:rFonts w:asciiTheme="majorHAnsi" w:hAnsiTheme="majorHAnsi" w:cstheme="majorHAnsi"/>
        </w:rPr>
        <w:t>Wysokość kapitału zakładowego 2</w:t>
      </w:r>
      <w:r w:rsidR="004D144A" w:rsidRPr="00A308AD">
        <w:rPr>
          <w:rFonts w:asciiTheme="majorHAnsi" w:hAnsiTheme="majorHAnsi" w:cstheme="majorHAnsi"/>
        </w:rPr>
        <w:t>3.008.240</w:t>
      </w:r>
      <w:r w:rsidRPr="00A308AD">
        <w:rPr>
          <w:rFonts w:asciiTheme="majorHAnsi" w:hAnsiTheme="majorHAnsi" w:cstheme="majorHAnsi"/>
        </w:rPr>
        <w:t>,00 zł. Kapitał został w pełni opłacony.</w:t>
      </w:r>
    </w:p>
    <w:p w14:paraId="7B0F88B9" w14:textId="2F81D72E" w:rsidR="004227D3" w:rsidRPr="00986020" w:rsidRDefault="00356916" w:rsidP="00986020">
      <w:pPr>
        <w:pStyle w:val="Akapitzlist"/>
        <w:widowControl w:val="0"/>
        <w:spacing w:line="360" w:lineRule="auto"/>
        <w:ind w:left="284"/>
        <w:rPr>
          <w:rFonts w:asciiTheme="majorHAnsi" w:hAnsiTheme="majorHAnsi" w:cstheme="majorHAnsi"/>
        </w:rPr>
      </w:pPr>
      <w:r w:rsidRPr="00986020">
        <w:rPr>
          <w:rFonts w:asciiTheme="majorHAnsi" w:hAnsiTheme="majorHAnsi" w:cstheme="majorHAnsi"/>
          <w:color w:val="000000"/>
        </w:rPr>
        <w:t xml:space="preserve">Przetarg nieograniczony </w:t>
      </w:r>
      <w:r w:rsidR="00986020" w:rsidRPr="00986020">
        <w:rPr>
          <w:rFonts w:asciiTheme="majorHAnsi" w:hAnsiTheme="majorHAnsi" w:cstheme="majorHAnsi"/>
        </w:rPr>
        <w:t xml:space="preserve">na administrowanie nieruchomością zabudowaną budynkiem użytkowym przy </w:t>
      </w:r>
      <w:r w:rsidR="00986020" w:rsidRPr="006A7A1A">
        <w:rPr>
          <w:rFonts w:asciiTheme="majorHAnsi" w:hAnsiTheme="majorHAnsi" w:cstheme="majorHAnsi"/>
        </w:rPr>
        <w:t>ul. Dmowskiego 47 w Piotrkowie Trybunalskim</w:t>
      </w:r>
      <w:r w:rsidR="00986020">
        <w:rPr>
          <w:rFonts w:asciiTheme="majorHAnsi" w:hAnsiTheme="majorHAnsi" w:cstheme="majorHAnsi"/>
        </w:rPr>
        <w:t>.</w:t>
      </w:r>
    </w:p>
    <w:p w14:paraId="71A98F45" w14:textId="59202586" w:rsidR="008A5895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  <w:bCs/>
        </w:rPr>
      </w:pPr>
      <w:r w:rsidRPr="00A308AD">
        <w:rPr>
          <w:rFonts w:asciiTheme="majorHAnsi" w:hAnsiTheme="majorHAnsi" w:cstheme="majorHAnsi"/>
        </w:rPr>
        <w:t>Ogłoszenie o postępowaniu nie zostało opublikowane w Biuletynie Zamówień Publicznych.</w:t>
      </w:r>
    </w:p>
    <w:p w14:paraId="285B7E3B" w14:textId="77777777" w:rsidR="008A5895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Nie dopuszczono do składanie ofert wariantowych i częściowych.</w:t>
      </w:r>
    </w:p>
    <w:p w14:paraId="7B7F3E14" w14:textId="7988BC90" w:rsidR="008A5895" w:rsidRPr="00A308AD" w:rsidRDefault="008A5895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Kryteria oceny ofert: Cena oferty: 100%</w:t>
      </w:r>
    </w:p>
    <w:p w14:paraId="30213999" w14:textId="0B8332A6" w:rsidR="00F10C87" w:rsidRPr="00A308AD" w:rsidRDefault="00F10C87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Uzasadnienie wyboru wykonawcy:</w:t>
      </w:r>
      <w:r w:rsidRPr="00A308AD">
        <w:rPr>
          <w:rFonts w:asciiTheme="majorHAnsi" w:hAnsiTheme="majorHAnsi" w:cstheme="majorHAnsi"/>
        </w:rPr>
        <w:br/>
        <w:t xml:space="preserve">Oferta </w:t>
      </w:r>
      <w:r w:rsidR="00986020" w:rsidRPr="00986020">
        <w:rPr>
          <w:rFonts w:asciiTheme="majorHAnsi" w:hAnsiTheme="majorHAnsi" w:cstheme="majorHAnsi"/>
          <w:szCs w:val="22"/>
        </w:rPr>
        <w:t xml:space="preserve">P.P.U.H. DOM Sp. z o.o. </w:t>
      </w:r>
      <w:r w:rsidRPr="00A308AD">
        <w:rPr>
          <w:rFonts w:asciiTheme="majorHAnsi" w:hAnsiTheme="majorHAnsi" w:cstheme="majorHAnsi"/>
        </w:rPr>
        <w:t>spełnia wszystkie warunki zawarte SWZ i otrzymała maksymalną ilość punktów w kryterium ceny.</w:t>
      </w:r>
    </w:p>
    <w:p w14:paraId="51A7869F" w14:textId="77777777" w:rsidR="00F44856" w:rsidRPr="00A308AD" w:rsidRDefault="00356916" w:rsidP="00A308AD">
      <w:pPr>
        <w:pStyle w:val="Akapitzlist"/>
        <w:widowControl w:val="0"/>
        <w:numPr>
          <w:ilvl w:val="0"/>
          <w:numId w:val="9"/>
        </w:numPr>
        <w:spacing w:line="360" w:lineRule="auto"/>
        <w:ind w:left="284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Dane o ofertach:</w:t>
      </w:r>
    </w:p>
    <w:p w14:paraId="2AA0937F" w14:textId="22EE0231" w:rsidR="004E5CAC" w:rsidRPr="00A308AD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złożonych ofert w postępowaniu publicznym: </w:t>
      </w:r>
      <w:r w:rsidR="00986020">
        <w:rPr>
          <w:rFonts w:asciiTheme="majorHAnsi" w:hAnsiTheme="majorHAnsi" w:cstheme="majorHAnsi"/>
        </w:rPr>
        <w:t>1</w:t>
      </w:r>
    </w:p>
    <w:p w14:paraId="390AC20B" w14:textId="1FD6DC48" w:rsidR="00520EEB" w:rsidRDefault="00356916" w:rsidP="00A308AD">
      <w:pPr>
        <w:pStyle w:val="Akapitzlist"/>
        <w:widowControl w:val="0"/>
        <w:numPr>
          <w:ilvl w:val="0"/>
          <w:numId w:val="22"/>
        </w:numPr>
        <w:spacing w:line="360" w:lineRule="auto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 xml:space="preserve">liczba ofert </w:t>
      </w:r>
      <w:r w:rsidR="002F3FCE" w:rsidRPr="00A308AD">
        <w:rPr>
          <w:rFonts w:asciiTheme="majorHAnsi" w:hAnsiTheme="majorHAnsi" w:cstheme="majorHAnsi"/>
        </w:rPr>
        <w:t>odrzuconych</w:t>
      </w:r>
      <w:r w:rsidR="008A5895" w:rsidRPr="00A308AD">
        <w:rPr>
          <w:rFonts w:asciiTheme="majorHAnsi" w:hAnsiTheme="majorHAnsi" w:cstheme="majorHAnsi"/>
        </w:rPr>
        <w:t xml:space="preserve"> i wykluczonych</w:t>
      </w:r>
      <w:r w:rsidR="002F3FCE" w:rsidRPr="00A308AD">
        <w:rPr>
          <w:rFonts w:asciiTheme="majorHAnsi" w:hAnsiTheme="majorHAnsi" w:cstheme="majorHAnsi"/>
        </w:rPr>
        <w:t xml:space="preserve"> w</w:t>
      </w:r>
      <w:r w:rsidRPr="00A308AD">
        <w:rPr>
          <w:rFonts w:asciiTheme="majorHAnsi" w:hAnsiTheme="majorHAnsi" w:cstheme="majorHAnsi"/>
        </w:rPr>
        <w:t xml:space="preserve"> postępowani</w:t>
      </w:r>
      <w:r w:rsidR="002F3FCE" w:rsidRPr="00A308AD">
        <w:rPr>
          <w:rFonts w:asciiTheme="majorHAnsi" w:hAnsiTheme="majorHAnsi" w:cstheme="majorHAnsi"/>
        </w:rPr>
        <w:t>u</w:t>
      </w:r>
      <w:r w:rsidRPr="00A308AD">
        <w:rPr>
          <w:rFonts w:asciiTheme="majorHAnsi" w:hAnsiTheme="majorHAnsi" w:cstheme="majorHAnsi"/>
        </w:rPr>
        <w:t>:</w:t>
      </w:r>
      <w:r w:rsidR="00C61762" w:rsidRPr="00A308AD">
        <w:rPr>
          <w:rFonts w:asciiTheme="majorHAnsi" w:hAnsiTheme="majorHAnsi" w:cstheme="majorHAnsi"/>
        </w:rPr>
        <w:t xml:space="preserve"> </w:t>
      </w:r>
    </w:p>
    <w:p w14:paraId="6E3865D6" w14:textId="77777777" w:rsidR="00986020" w:rsidRDefault="00356916" w:rsidP="00986020">
      <w:pPr>
        <w:pStyle w:val="Akapitzlist"/>
        <w:widowControl w:val="0"/>
        <w:numPr>
          <w:ilvl w:val="0"/>
          <w:numId w:val="9"/>
        </w:numPr>
        <w:spacing w:line="360" w:lineRule="auto"/>
        <w:ind w:left="284" w:hanging="426"/>
        <w:rPr>
          <w:rFonts w:asciiTheme="majorHAnsi" w:hAnsiTheme="majorHAnsi" w:cstheme="majorHAnsi"/>
        </w:rPr>
      </w:pPr>
      <w:r w:rsidRPr="00A308AD">
        <w:rPr>
          <w:rFonts w:asciiTheme="majorHAnsi" w:hAnsiTheme="majorHAnsi" w:cstheme="majorHAnsi"/>
        </w:rPr>
        <w:t>Streszczenie złożonych ofert:</w:t>
      </w:r>
    </w:p>
    <w:p w14:paraId="6EE7F1DC" w14:textId="506C8508" w:rsidR="00986020" w:rsidRPr="00986020" w:rsidRDefault="00986020" w:rsidP="00986020">
      <w:pPr>
        <w:pStyle w:val="Akapitzlist"/>
        <w:widowControl w:val="0"/>
        <w:spacing w:line="360" w:lineRule="auto"/>
        <w:ind w:left="284"/>
        <w:rPr>
          <w:rFonts w:asciiTheme="majorHAnsi" w:hAnsiTheme="majorHAnsi" w:cstheme="majorHAnsi"/>
        </w:rPr>
      </w:pPr>
      <w:r w:rsidRPr="00986020">
        <w:rPr>
          <w:rFonts w:asciiTheme="majorHAnsi" w:hAnsiTheme="majorHAnsi" w:cstheme="majorHAnsi"/>
          <w:szCs w:val="22"/>
        </w:rPr>
        <w:t xml:space="preserve">P.P.U.H. DOM Sp. z o.o. ul. Kostromska 57, 97-300 Piotrków Trybunalski. </w:t>
      </w:r>
      <w:r w:rsidRPr="00986020">
        <w:rPr>
          <w:rFonts w:asciiTheme="majorHAnsi" w:hAnsiTheme="majorHAnsi" w:cstheme="majorHAnsi"/>
        </w:rPr>
        <w:t>Oferta brutto: 80.257,50 zł; termin realizacji zamówienia: do 31.12.2025 r.</w:t>
      </w:r>
      <w:r w:rsidRPr="00986020">
        <w:rPr>
          <w:rFonts w:asciiTheme="majorHAnsi" w:hAnsiTheme="majorHAnsi" w:cstheme="majorHAnsi"/>
        </w:rPr>
        <w:t xml:space="preserve"> Oferta otrzymała 100 punktów.</w:t>
      </w:r>
    </w:p>
    <w:p w14:paraId="663B3124" w14:textId="033DA4CD" w:rsidR="00532CA0" w:rsidRPr="00986020" w:rsidRDefault="00532CA0" w:rsidP="00986020">
      <w:pPr>
        <w:tabs>
          <w:tab w:val="left" w:pos="7939"/>
        </w:tabs>
        <w:spacing w:before="240" w:line="360" w:lineRule="auto"/>
        <w:jc w:val="both"/>
        <w:rPr>
          <w:rFonts w:asciiTheme="majorHAnsi" w:hAnsiTheme="majorHAnsi" w:cstheme="majorHAnsi"/>
        </w:rPr>
      </w:pPr>
    </w:p>
    <w:sectPr w:rsidR="00532CA0" w:rsidRPr="00986020" w:rsidSect="004227D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7A0"/>
    <w:multiLevelType w:val="hybridMultilevel"/>
    <w:tmpl w:val="BFACB202"/>
    <w:lvl w:ilvl="0" w:tplc="9C8A0AE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3F97"/>
    <w:multiLevelType w:val="hybridMultilevel"/>
    <w:tmpl w:val="A6F81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4B8"/>
    <w:multiLevelType w:val="hybridMultilevel"/>
    <w:tmpl w:val="95BE2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C90"/>
    <w:multiLevelType w:val="hybridMultilevel"/>
    <w:tmpl w:val="C64E4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A5388"/>
    <w:multiLevelType w:val="hybridMultilevel"/>
    <w:tmpl w:val="D2127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17242"/>
    <w:multiLevelType w:val="hybridMultilevel"/>
    <w:tmpl w:val="1DA24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B1D47"/>
    <w:multiLevelType w:val="hybridMultilevel"/>
    <w:tmpl w:val="B192A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55839"/>
    <w:multiLevelType w:val="hybridMultilevel"/>
    <w:tmpl w:val="FB1049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206F"/>
    <w:multiLevelType w:val="hybridMultilevel"/>
    <w:tmpl w:val="B0123FAA"/>
    <w:lvl w:ilvl="0" w:tplc="B7B8C4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02767"/>
    <w:multiLevelType w:val="hybridMultilevel"/>
    <w:tmpl w:val="EE3E5028"/>
    <w:lvl w:ilvl="0" w:tplc="6682F49E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577E6F"/>
    <w:multiLevelType w:val="hybridMultilevel"/>
    <w:tmpl w:val="719AA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64BFE"/>
    <w:multiLevelType w:val="hybridMultilevel"/>
    <w:tmpl w:val="048E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92BF7"/>
    <w:multiLevelType w:val="hybridMultilevel"/>
    <w:tmpl w:val="BF606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D3DA7"/>
    <w:multiLevelType w:val="hybridMultilevel"/>
    <w:tmpl w:val="C74A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E0052"/>
    <w:multiLevelType w:val="hybridMultilevel"/>
    <w:tmpl w:val="CA000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0B3F07"/>
    <w:multiLevelType w:val="hybridMultilevel"/>
    <w:tmpl w:val="42065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900E78"/>
    <w:multiLevelType w:val="hybridMultilevel"/>
    <w:tmpl w:val="B00E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C56D6"/>
    <w:multiLevelType w:val="hybridMultilevel"/>
    <w:tmpl w:val="364ED3E4"/>
    <w:lvl w:ilvl="0" w:tplc="E28210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947C38"/>
    <w:multiLevelType w:val="hybridMultilevel"/>
    <w:tmpl w:val="A6EC448A"/>
    <w:lvl w:ilvl="0" w:tplc="AF443C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D2751"/>
    <w:multiLevelType w:val="hybridMultilevel"/>
    <w:tmpl w:val="98DEF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2252A"/>
    <w:multiLevelType w:val="hybridMultilevel"/>
    <w:tmpl w:val="CBDA04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A4157"/>
    <w:multiLevelType w:val="multilevel"/>
    <w:tmpl w:val="FB1049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23460">
    <w:abstractNumId w:val="16"/>
  </w:num>
  <w:num w:numId="2" w16cid:durableId="66612803">
    <w:abstractNumId w:val="14"/>
  </w:num>
  <w:num w:numId="3" w16cid:durableId="1780875281">
    <w:abstractNumId w:val="10"/>
  </w:num>
  <w:num w:numId="4" w16cid:durableId="1671828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745446">
    <w:abstractNumId w:val="2"/>
  </w:num>
  <w:num w:numId="6" w16cid:durableId="1528446614">
    <w:abstractNumId w:val="13"/>
  </w:num>
  <w:num w:numId="7" w16cid:durableId="472064707">
    <w:abstractNumId w:val="11"/>
  </w:num>
  <w:num w:numId="8" w16cid:durableId="991642392">
    <w:abstractNumId w:val="5"/>
  </w:num>
  <w:num w:numId="9" w16cid:durableId="45221038">
    <w:abstractNumId w:val="8"/>
  </w:num>
  <w:num w:numId="10" w16cid:durableId="972829371">
    <w:abstractNumId w:val="3"/>
  </w:num>
  <w:num w:numId="11" w16cid:durableId="1490096150">
    <w:abstractNumId w:val="12"/>
  </w:num>
  <w:num w:numId="12" w16cid:durableId="1034624203">
    <w:abstractNumId w:val="1"/>
  </w:num>
  <w:num w:numId="13" w16cid:durableId="991524539">
    <w:abstractNumId w:val="6"/>
  </w:num>
  <w:num w:numId="14" w16cid:durableId="1009873174">
    <w:abstractNumId w:val="7"/>
  </w:num>
  <w:num w:numId="15" w16cid:durableId="1903902198">
    <w:abstractNumId w:val="15"/>
  </w:num>
  <w:num w:numId="16" w16cid:durableId="2056344613">
    <w:abstractNumId w:val="20"/>
  </w:num>
  <w:num w:numId="17" w16cid:durableId="633870317">
    <w:abstractNumId w:val="4"/>
  </w:num>
  <w:num w:numId="18" w16cid:durableId="603803343">
    <w:abstractNumId w:val="22"/>
  </w:num>
  <w:num w:numId="19" w16cid:durableId="1069426999">
    <w:abstractNumId w:val="17"/>
  </w:num>
  <w:num w:numId="20" w16cid:durableId="755786650">
    <w:abstractNumId w:val="18"/>
  </w:num>
  <w:num w:numId="21" w16cid:durableId="1344548923">
    <w:abstractNumId w:val="19"/>
  </w:num>
  <w:num w:numId="22" w16cid:durableId="5636183">
    <w:abstractNumId w:val="9"/>
  </w:num>
  <w:num w:numId="23" w16cid:durableId="1568109251">
    <w:abstractNumId w:val="21"/>
  </w:num>
  <w:num w:numId="24" w16cid:durableId="107435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6B"/>
    <w:rsid w:val="0003410D"/>
    <w:rsid w:val="00050877"/>
    <w:rsid w:val="00077C72"/>
    <w:rsid w:val="000F4103"/>
    <w:rsid w:val="001F612C"/>
    <w:rsid w:val="00287801"/>
    <w:rsid w:val="002F3FCE"/>
    <w:rsid w:val="00356916"/>
    <w:rsid w:val="00394CEE"/>
    <w:rsid w:val="004227D3"/>
    <w:rsid w:val="004C62CC"/>
    <w:rsid w:val="004D144A"/>
    <w:rsid w:val="004E5CAC"/>
    <w:rsid w:val="00516347"/>
    <w:rsid w:val="00520EEB"/>
    <w:rsid w:val="00532CA0"/>
    <w:rsid w:val="005A0A0F"/>
    <w:rsid w:val="005F720D"/>
    <w:rsid w:val="006531C4"/>
    <w:rsid w:val="006611AB"/>
    <w:rsid w:val="0067750A"/>
    <w:rsid w:val="007E1654"/>
    <w:rsid w:val="007F7599"/>
    <w:rsid w:val="0089553C"/>
    <w:rsid w:val="008A5895"/>
    <w:rsid w:val="008E1187"/>
    <w:rsid w:val="008E53A3"/>
    <w:rsid w:val="008F1E58"/>
    <w:rsid w:val="00974C4D"/>
    <w:rsid w:val="00986020"/>
    <w:rsid w:val="009D1135"/>
    <w:rsid w:val="00A156E6"/>
    <w:rsid w:val="00A21D3B"/>
    <w:rsid w:val="00A308AD"/>
    <w:rsid w:val="00AE53E2"/>
    <w:rsid w:val="00B54F65"/>
    <w:rsid w:val="00C61762"/>
    <w:rsid w:val="00C92537"/>
    <w:rsid w:val="00D7212A"/>
    <w:rsid w:val="00D92E6B"/>
    <w:rsid w:val="00E106B6"/>
    <w:rsid w:val="00F10C87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D627"/>
  <w15:chartTrackingRefBased/>
  <w15:docId w15:val="{4DB0CAF8-B0EF-4640-B29A-0ACF1F22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CAC"/>
    <w:pPr>
      <w:keepNext/>
      <w:keepLines/>
      <w:widowControl w:val="0"/>
      <w:outlineLvl w:val="0"/>
    </w:pPr>
    <w:rPr>
      <w:rFonts w:asciiTheme="minorHAnsi" w:hAnsiTheme="minorHAnsi"/>
      <w:bCs/>
      <w:sz w:val="2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CAC"/>
    <w:rPr>
      <w:rFonts w:eastAsia="Times New Roman" w:cs="Times New Roman"/>
      <w:bCs/>
      <w:sz w:val="28"/>
      <w:szCs w:val="16"/>
      <w:lang w:eastAsia="pl-PL"/>
    </w:rPr>
  </w:style>
  <w:style w:type="character" w:styleId="Hipercze">
    <w:name w:val="Hyperlink"/>
    <w:rsid w:val="00356916"/>
    <w:rPr>
      <w:color w:val="0000FF"/>
      <w:u w:val="single"/>
    </w:rPr>
  </w:style>
  <w:style w:type="paragraph" w:customStyle="1" w:styleId="Tekstpodstawowy21">
    <w:name w:val="Tekst podstawowy 21"/>
    <w:basedOn w:val="Normalny"/>
    <w:rsid w:val="00356916"/>
    <w:pPr>
      <w:spacing w:line="360" w:lineRule="atLeast"/>
      <w:ind w:left="284" w:hanging="284"/>
    </w:pPr>
    <w:rPr>
      <w:rFonts w:ascii="Arial" w:hAnsi="Arial"/>
      <w:b/>
      <w:szCs w:val="20"/>
    </w:rPr>
  </w:style>
  <w:style w:type="paragraph" w:styleId="Akapitzlist">
    <w:name w:val="List Paragraph"/>
    <w:basedOn w:val="Normalny"/>
    <w:uiPriority w:val="34"/>
    <w:qFormat/>
    <w:rsid w:val="00A21D3B"/>
    <w:pPr>
      <w:ind w:left="720"/>
      <w:contextualSpacing/>
    </w:pPr>
  </w:style>
  <w:style w:type="paragraph" w:customStyle="1" w:styleId="Styl1">
    <w:name w:val="Styl1"/>
    <w:basedOn w:val="Normalny"/>
    <w:rsid w:val="007E1654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762"/>
    <w:rPr>
      <w:color w:val="605E5C"/>
      <w:shd w:val="clear" w:color="auto" w:fill="E1DFDD"/>
    </w:rPr>
  </w:style>
  <w:style w:type="character" w:styleId="Odwoanieprzypisukocowego">
    <w:name w:val="endnote reference"/>
    <w:uiPriority w:val="99"/>
    <w:semiHidden/>
    <w:unhideWhenUsed/>
    <w:rsid w:val="008A5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9B55-BDCD-4FDA-B7E6-552B55CF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23</cp:revision>
  <cp:lastPrinted>2025-03-07T12:47:00Z</cp:lastPrinted>
  <dcterms:created xsi:type="dcterms:W3CDTF">2022-10-10T13:09:00Z</dcterms:created>
  <dcterms:modified xsi:type="dcterms:W3CDTF">2025-03-10T06:42:00Z</dcterms:modified>
</cp:coreProperties>
</file>