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0F37" w14:textId="05451A2F" w:rsidR="00A34B60" w:rsidRPr="00B4614B" w:rsidRDefault="000858C9" w:rsidP="00B4614B">
      <w:pPr>
        <w:pStyle w:val="Nagwek1"/>
        <w:spacing w:line="360" w:lineRule="auto"/>
        <w:rPr>
          <w:rFonts w:cstheme="majorHAnsi"/>
          <w:b/>
          <w:bCs/>
          <w:color w:val="auto"/>
          <w:sz w:val="28"/>
          <w:szCs w:val="28"/>
        </w:rPr>
      </w:pPr>
      <w:r>
        <w:rPr>
          <w:rFonts w:cstheme="majorHAnsi"/>
          <w:b/>
          <w:bCs/>
          <w:color w:val="auto"/>
          <w:sz w:val="28"/>
          <w:szCs w:val="28"/>
        </w:rPr>
        <w:t>Wspólnot</w:t>
      </w:r>
      <w:r w:rsidR="008312DD">
        <w:rPr>
          <w:rFonts w:cstheme="majorHAnsi"/>
          <w:b/>
          <w:bCs/>
          <w:color w:val="auto"/>
          <w:sz w:val="28"/>
          <w:szCs w:val="28"/>
        </w:rPr>
        <w:t>a</w:t>
      </w:r>
      <w:r>
        <w:rPr>
          <w:rFonts w:cstheme="majorHAnsi"/>
          <w:b/>
          <w:bCs/>
          <w:color w:val="auto"/>
          <w:sz w:val="28"/>
          <w:szCs w:val="28"/>
        </w:rPr>
        <w:t xml:space="preserve"> Mieszkaniow</w:t>
      </w:r>
      <w:r w:rsidR="008312DD">
        <w:rPr>
          <w:rFonts w:cstheme="majorHAnsi"/>
          <w:b/>
          <w:bCs/>
          <w:color w:val="auto"/>
          <w:sz w:val="28"/>
          <w:szCs w:val="28"/>
        </w:rPr>
        <w:t>a</w:t>
      </w:r>
      <w:r>
        <w:rPr>
          <w:rFonts w:cstheme="majorHAnsi"/>
          <w:b/>
          <w:bCs/>
          <w:color w:val="auto"/>
          <w:sz w:val="28"/>
          <w:szCs w:val="28"/>
        </w:rPr>
        <w:t xml:space="preserve"> przy ul. Krakowskie Przedmieście 65</w:t>
      </w:r>
      <w:r w:rsidR="008312DD">
        <w:rPr>
          <w:rFonts w:cstheme="majorHAnsi"/>
          <w:b/>
          <w:bCs/>
          <w:color w:val="auto"/>
          <w:sz w:val="28"/>
          <w:szCs w:val="28"/>
        </w:rPr>
        <w:t xml:space="preserve"> w Piotrkowie Trybunalskim poszukuje do współpracy przedsiębiorstwa branży ślusarskiej</w:t>
      </w:r>
    </w:p>
    <w:p w14:paraId="51A00C7F" w14:textId="656C3488" w:rsidR="000858C9" w:rsidRPr="000858C9" w:rsidRDefault="000858C9" w:rsidP="008312DD">
      <w:pPr>
        <w:pStyle w:val="Akapitzlist"/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Przedmiotem niniejszego zaproszenia jest </w:t>
      </w:r>
      <w:bookmarkStart w:id="0" w:name="_Hlk46997180"/>
      <w:r w:rsidR="008312DD">
        <w:rPr>
          <w:rFonts w:asciiTheme="majorHAnsi" w:hAnsiTheme="majorHAnsi" w:cstheme="majorHAnsi"/>
          <w:sz w:val="24"/>
          <w:szCs w:val="24"/>
        </w:rPr>
        <w:t>przeprowadzenie remontu/modernizacji bramy wjazdowej oraz furtki na teren posesji przy ul. Krakowskie Przemieście 65.</w:t>
      </w:r>
    </w:p>
    <w:p w14:paraId="11D8CFFF" w14:textId="42D5345F" w:rsidR="006B1202" w:rsidRPr="00B4614B" w:rsidRDefault="006B1202" w:rsidP="00B4614B">
      <w:pPr>
        <w:pStyle w:val="Akapitzlist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4614B">
        <w:rPr>
          <w:rFonts w:asciiTheme="majorHAnsi" w:hAnsiTheme="majorHAnsi" w:cstheme="majorHAnsi"/>
          <w:sz w:val="24"/>
          <w:szCs w:val="24"/>
        </w:rPr>
        <w:t>Miejsce składania ofert:</w:t>
      </w:r>
    </w:p>
    <w:p w14:paraId="136E91CE" w14:textId="140A2CFA" w:rsidR="003A2392" w:rsidRPr="00B4614B" w:rsidRDefault="008312DD" w:rsidP="00B4614B">
      <w:pPr>
        <w:pStyle w:val="Akapitzlist"/>
        <w:spacing w:after="0" w:line="360" w:lineRule="auto"/>
        <w:rPr>
          <w:rFonts w:asciiTheme="majorHAnsi" w:eastAsia="Calibri" w:hAnsiTheme="majorHAnsi" w:cstheme="majorHAnsi"/>
          <w:sz w:val="24"/>
          <w:szCs w:val="24"/>
        </w:rPr>
      </w:pPr>
      <w:bookmarkStart w:id="1" w:name="_Hlk118107748"/>
      <w:bookmarkStart w:id="2" w:name="_Hlk489599849"/>
      <w:bookmarkStart w:id="3" w:name="_Hlk36454290"/>
      <w:bookmarkEnd w:id="0"/>
      <w:r>
        <w:rPr>
          <w:rFonts w:asciiTheme="majorHAnsi" w:hAnsiTheme="majorHAnsi" w:cstheme="majorHAnsi"/>
          <w:sz w:val="24"/>
          <w:szCs w:val="24"/>
        </w:rPr>
        <w:t>Skrzynka e-mail o adresie sekretariat@tbs.piotrkow.pl</w:t>
      </w:r>
    </w:p>
    <w:p w14:paraId="1FF5CC5E" w14:textId="77777777" w:rsidR="003A2392" w:rsidRPr="00B4614B" w:rsidRDefault="003A2392" w:rsidP="00B4614B">
      <w:pPr>
        <w:pStyle w:val="Akapitzlist"/>
        <w:numPr>
          <w:ilvl w:val="0"/>
          <w:numId w:val="5"/>
        </w:num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x-none" w:eastAsia="ar-SA"/>
        </w:rPr>
      </w:pPr>
      <w:r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>Termin składania ofert:</w:t>
      </w:r>
    </w:p>
    <w:p w14:paraId="33ADE46D" w14:textId="627CE19C" w:rsidR="003A2392" w:rsidRPr="00B4614B" w:rsidRDefault="003A2392" w:rsidP="00B4614B">
      <w:pPr>
        <w:pStyle w:val="Akapitzlist"/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eastAsia="ar-SA"/>
        </w:rPr>
      </w:pPr>
      <w:r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Do </w:t>
      </w:r>
      <w:r w:rsidR="000858C9">
        <w:rPr>
          <w:rFonts w:asciiTheme="majorHAnsi" w:eastAsia="Times New Roman" w:hAnsiTheme="majorHAnsi" w:cstheme="majorHAnsi"/>
          <w:sz w:val="24"/>
          <w:szCs w:val="24"/>
          <w:lang w:eastAsia="ar-SA"/>
        </w:rPr>
        <w:t>15</w:t>
      </w:r>
      <w:r w:rsidR="003074D5">
        <w:rPr>
          <w:rFonts w:asciiTheme="majorHAnsi" w:eastAsia="Times New Roman" w:hAnsiTheme="majorHAnsi" w:cstheme="majorHAnsi"/>
          <w:sz w:val="24"/>
          <w:szCs w:val="24"/>
          <w:lang w:eastAsia="ar-SA"/>
        </w:rPr>
        <w:t>:</w:t>
      </w:r>
      <w:r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>00</w:t>
      </w:r>
      <w:r w:rsidR="00A3396B"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dnia </w:t>
      </w:r>
      <w:r w:rsidR="008312DD">
        <w:rPr>
          <w:rFonts w:asciiTheme="majorHAnsi" w:eastAsia="Times New Roman" w:hAnsiTheme="majorHAnsi" w:cstheme="majorHAnsi"/>
          <w:sz w:val="24"/>
          <w:szCs w:val="24"/>
          <w:lang w:eastAsia="ar-SA"/>
        </w:rPr>
        <w:t>20</w:t>
      </w:r>
      <w:r w:rsidR="000858C9">
        <w:rPr>
          <w:rFonts w:asciiTheme="majorHAnsi" w:eastAsia="Times New Roman" w:hAnsiTheme="majorHAnsi" w:cstheme="majorHAnsi"/>
          <w:sz w:val="24"/>
          <w:szCs w:val="24"/>
          <w:lang w:eastAsia="ar-SA"/>
        </w:rPr>
        <w:t>.08.2026</w:t>
      </w:r>
      <w:r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</w:t>
      </w:r>
      <w:r w:rsidR="00F9025A">
        <w:rPr>
          <w:rFonts w:asciiTheme="majorHAnsi" w:eastAsia="Times New Roman" w:hAnsiTheme="majorHAnsi" w:cstheme="majorHAnsi"/>
          <w:sz w:val="24"/>
          <w:szCs w:val="24"/>
          <w:lang w:eastAsia="ar-SA"/>
        </w:rPr>
        <w:t>r.</w:t>
      </w:r>
    </w:p>
    <w:bookmarkEnd w:id="1"/>
    <w:bookmarkEnd w:id="2"/>
    <w:bookmarkEnd w:id="3"/>
    <w:p w14:paraId="4FFB0A08" w14:textId="58963605" w:rsidR="002157A0" w:rsidRDefault="008312DD" w:rsidP="00F9025A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ar-SA"/>
        </w:rPr>
        <w:t>Informacje na temat zakresu robót będą udzielane przez Zarząd Wspólnoty Mieszkaniowej – kontakt odbywać się będzie za pośrednictwem działu Eksploatacji i Remontów TBS Sp.  z o.o. przy Al. 3 Maja 31 w Piotrkowie Trybunalskim, tel. 44 732 37 69.</w:t>
      </w:r>
    </w:p>
    <w:p w14:paraId="2134385B" w14:textId="77777777" w:rsidR="000858C9" w:rsidRPr="000858C9" w:rsidRDefault="000858C9" w:rsidP="000858C9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0858C9" w:rsidRPr="000858C9" w:rsidSect="00626C9C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428"/>
    <w:multiLevelType w:val="hybridMultilevel"/>
    <w:tmpl w:val="FC001C4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EC5767"/>
    <w:multiLevelType w:val="hybridMultilevel"/>
    <w:tmpl w:val="B67EA9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F7A66"/>
    <w:multiLevelType w:val="hybridMultilevel"/>
    <w:tmpl w:val="C6B49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90197"/>
    <w:multiLevelType w:val="hybridMultilevel"/>
    <w:tmpl w:val="65469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D79DA"/>
    <w:multiLevelType w:val="multilevel"/>
    <w:tmpl w:val="05B2D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6C21B1D"/>
    <w:multiLevelType w:val="hybridMultilevel"/>
    <w:tmpl w:val="C382E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8301E"/>
    <w:multiLevelType w:val="hybridMultilevel"/>
    <w:tmpl w:val="F48A1788"/>
    <w:lvl w:ilvl="0" w:tplc="34924B6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665A8"/>
    <w:multiLevelType w:val="multilevel"/>
    <w:tmpl w:val="4532E67E"/>
    <w:lvl w:ilvl="0">
      <w:start w:val="3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4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A4037C0"/>
    <w:multiLevelType w:val="hybridMultilevel"/>
    <w:tmpl w:val="DBFE1A10"/>
    <w:lvl w:ilvl="0" w:tplc="E1C4D49C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AF0C0F"/>
    <w:multiLevelType w:val="hybridMultilevel"/>
    <w:tmpl w:val="5F3AB64A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72E1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8AC7956"/>
    <w:multiLevelType w:val="multilevel"/>
    <w:tmpl w:val="766C80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E024BF6"/>
    <w:multiLevelType w:val="multilevel"/>
    <w:tmpl w:val="A26E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E1F0768"/>
    <w:multiLevelType w:val="hybridMultilevel"/>
    <w:tmpl w:val="B6521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D4DC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67552AF"/>
    <w:multiLevelType w:val="hybridMultilevel"/>
    <w:tmpl w:val="0FD0E306"/>
    <w:lvl w:ilvl="0" w:tplc="941A46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55718570">
    <w:abstractNumId w:val="13"/>
  </w:num>
  <w:num w:numId="2" w16cid:durableId="1290428844">
    <w:abstractNumId w:val="2"/>
  </w:num>
  <w:num w:numId="3" w16cid:durableId="703561604">
    <w:abstractNumId w:val="3"/>
  </w:num>
  <w:num w:numId="4" w16cid:durableId="1725984369">
    <w:abstractNumId w:val="5"/>
  </w:num>
  <w:num w:numId="5" w16cid:durableId="1752854252">
    <w:abstractNumId w:val="6"/>
  </w:num>
  <w:num w:numId="6" w16cid:durableId="1756395148">
    <w:abstractNumId w:val="10"/>
  </w:num>
  <w:num w:numId="7" w16cid:durableId="2030597630">
    <w:abstractNumId w:val="11"/>
  </w:num>
  <w:num w:numId="8" w16cid:durableId="1978097370">
    <w:abstractNumId w:val="8"/>
  </w:num>
  <w:num w:numId="9" w16cid:durableId="177428642">
    <w:abstractNumId w:val="0"/>
  </w:num>
  <w:num w:numId="10" w16cid:durableId="1393309387">
    <w:abstractNumId w:val="15"/>
  </w:num>
  <w:num w:numId="11" w16cid:durableId="227543524">
    <w:abstractNumId w:val="9"/>
  </w:num>
  <w:num w:numId="12" w16cid:durableId="369957481">
    <w:abstractNumId w:val="14"/>
  </w:num>
  <w:num w:numId="13" w16cid:durableId="2055227855">
    <w:abstractNumId w:val="1"/>
  </w:num>
  <w:num w:numId="14" w16cid:durableId="361900498">
    <w:abstractNumId w:val="7"/>
  </w:num>
  <w:num w:numId="15" w16cid:durableId="1695419105">
    <w:abstractNumId w:val="4"/>
  </w:num>
  <w:num w:numId="16" w16cid:durableId="209771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60"/>
    <w:rsid w:val="0005123D"/>
    <w:rsid w:val="00067CE2"/>
    <w:rsid w:val="000858C9"/>
    <w:rsid w:val="000A75C9"/>
    <w:rsid w:val="001350B9"/>
    <w:rsid w:val="00140F45"/>
    <w:rsid w:val="00151FC1"/>
    <w:rsid w:val="00187679"/>
    <w:rsid w:val="00187F21"/>
    <w:rsid w:val="001B5A0A"/>
    <w:rsid w:val="001E0621"/>
    <w:rsid w:val="00201398"/>
    <w:rsid w:val="002157A0"/>
    <w:rsid w:val="00222BAE"/>
    <w:rsid w:val="00232798"/>
    <w:rsid w:val="00261E09"/>
    <w:rsid w:val="00291F15"/>
    <w:rsid w:val="002D15B6"/>
    <w:rsid w:val="002D682F"/>
    <w:rsid w:val="003074D5"/>
    <w:rsid w:val="003177B9"/>
    <w:rsid w:val="00341493"/>
    <w:rsid w:val="003919F5"/>
    <w:rsid w:val="00395EBA"/>
    <w:rsid w:val="003A2392"/>
    <w:rsid w:val="003F7AF1"/>
    <w:rsid w:val="0041551E"/>
    <w:rsid w:val="00495CA6"/>
    <w:rsid w:val="00495EDE"/>
    <w:rsid w:val="004A2D74"/>
    <w:rsid w:val="004C494B"/>
    <w:rsid w:val="004E11CB"/>
    <w:rsid w:val="00532CA0"/>
    <w:rsid w:val="00544177"/>
    <w:rsid w:val="005A046C"/>
    <w:rsid w:val="00620444"/>
    <w:rsid w:val="00622B9C"/>
    <w:rsid w:val="00626C9C"/>
    <w:rsid w:val="00630170"/>
    <w:rsid w:val="0063597A"/>
    <w:rsid w:val="0064654B"/>
    <w:rsid w:val="00675477"/>
    <w:rsid w:val="00694029"/>
    <w:rsid w:val="006B1202"/>
    <w:rsid w:val="006B2A12"/>
    <w:rsid w:val="006C4C59"/>
    <w:rsid w:val="006C5525"/>
    <w:rsid w:val="007203E1"/>
    <w:rsid w:val="00721D95"/>
    <w:rsid w:val="00751B23"/>
    <w:rsid w:val="00772632"/>
    <w:rsid w:val="00785BAD"/>
    <w:rsid w:val="008312DD"/>
    <w:rsid w:val="0088543E"/>
    <w:rsid w:val="008D4657"/>
    <w:rsid w:val="00950D24"/>
    <w:rsid w:val="00961D1D"/>
    <w:rsid w:val="009779C5"/>
    <w:rsid w:val="009C5061"/>
    <w:rsid w:val="009C5502"/>
    <w:rsid w:val="00A04B76"/>
    <w:rsid w:val="00A3396B"/>
    <w:rsid w:val="00A34B60"/>
    <w:rsid w:val="00A46E8A"/>
    <w:rsid w:val="00A7135D"/>
    <w:rsid w:val="00AA17BC"/>
    <w:rsid w:val="00AF6DEB"/>
    <w:rsid w:val="00B00D4B"/>
    <w:rsid w:val="00B15421"/>
    <w:rsid w:val="00B17BCE"/>
    <w:rsid w:val="00B4614B"/>
    <w:rsid w:val="00BC7843"/>
    <w:rsid w:val="00BF48DC"/>
    <w:rsid w:val="00C7400B"/>
    <w:rsid w:val="00C83D82"/>
    <w:rsid w:val="00C87A62"/>
    <w:rsid w:val="00CA6602"/>
    <w:rsid w:val="00CE4016"/>
    <w:rsid w:val="00D35F75"/>
    <w:rsid w:val="00D81EC6"/>
    <w:rsid w:val="00D85A36"/>
    <w:rsid w:val="00DF40BD"/>
    <w:rsid w:val="00E46B15"/>
    <w:rsid w:val="00EA59DF"/>
    <w:rsid w:val="00EA6205"/>
    <w:rsid w:val="00F04854"/>
    <w:rsid w:val="00F26D12"/>
    <w:rsid w:val="00F80C8A"/>
    <w:rsid w:val="00F9025A"/>
    <w:rsid w:val="00FF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8130"/>
  <w15:chartTrackingRefBased/>
  <w15:docId w15:val="{E6D052FA-EC65-4DB7-9D04-34A2D727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5A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5A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B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A34B6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05123D"/>
    <w:pPr>
      <w:suppressAutoHyphens/>
      <w:spacing w:after="0" w:line="240" w:lineRule="auto"/>
      <w:ind w:left="567" w:firstLine="567"/>
    </w:pPr>
    <w:rPr>
      <w:rFonts w:ascii="Arial" w:eastAsia="Times New Roman" w:hAnsi="Arial" w:cs="Arial"/>
      <w:sz w:val="24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5123D"/>
    <w:rPr>
      <w:rFonts w:ascii="Arial" w:eastAsia="Times New Roman" w:hAnsi="Arial" w:cs="Arial"/>
      <w:sz w:val="24"/>
      <w:szCs w:val="20"/>
      <w:lang w:val="x-none" w:eastAsia="ar-SA"/>
    </w:rPr>
  </w:style>
  <w:style w:type="paragraph" w:customStyle="1" w:styleId="Styl1">
    <w:name w:val="Styl1"/>
    <w:basedOn w:val="Normalny"/>
    <w:rsid w:val="0005123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pkt">
    <w:name w:val="pkt"/>
    <w:basedOn w:val="Normalny"/>
    <w:rsid w:val="0005123D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5A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5A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8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0858C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character" w:customStyle="1" w:styleId="NagwekZnak">
    <w:name w:val="Nagłówek Znak"/>
    <w:basedOn w:val="Domylnaczcionkaakapitu"/>
    <w:link w:val="Nagwek"/>
    <w:rsid w:val="000858C9"/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58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58C9"/>
  </w:style>
  <w:style w:type="character" w:styleId="Hipercze">
    <w:name w:val="Hyperlink"/>
    <w:rsid w:val="000858C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2023-03-15 Ogłoszenie o przetargu</vt:lpstr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2023-03-15 Ogłoszenie o przetargu</dc:title>
  <dc:subject/>
  <dc:creator>Adam Łuczyński</dc:creator>
  <cp:keywords/>
  <dc:description/>
  <cp:lastModifiedBy>Katarzyna Szklarek</cp:lastModifiedBy>
  <cp:revision>3</cp:revision>
  <cp:lastPrinted>2025-03-11T10:48:00Z</cp:lastPrinted>
  <dcterms:created xsi:type="dcterms:W3CDTF">2026-07-29T09:18:00Z</dcterms:created>
  <dcterms:modified xsi:type="dcterms:W3CDTF">2026-07-29T09:27:00Z</dcterms:modified>
</cp:coreProperties>
</file>