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0F37" w14:textId="66CB2884" w:rsidR="00A34B60" w:rsidRPr="00B4614B" w:rsidRDefault="0063597A" w:rsidP="00B4614B">
      <w:pPr>
        <w:pStyle w:val="Nagwek1"/>
        <w:spacing w:line="360" w:lineRule="auto"/>
        <w:rPr>
          <w:rFonts w:cstheme="majorHAnsi"/>
          <w:b/>
          <w:bCs/>
          <w:color w:val="auto"/>
          <w:sz w:val="28"/>
          <w:szCs w:val="28"/>
        </w:rPr>
      </w:pPr>
      <w:r w:rsidRPr="00B4614B">
        <w:rPr>
          <w:rFonts w:cstheme="majorHAnsi"/>
          <w:b/>
          <w:bCs/>
          <w:color w:val="auto"/>
          <w:sz w:val="28"/>
          <w:szCs w:val="28"/>
        </w:rPr>
        <w:t>Zaproszenie</w:t>
      </w:r>
      <w:r w:rsidR="00A34B60" w:rsidRPr="00B4614B">
        <w:rPr>
          <w:rFonts w:cstheme="majorHAnsi"/>
          <w:b/>
          <w:bCs/>
          <w:color w:val="auto"/>
          <w:sz w:val="28"/>
          <w:szCs w:val="28"/>
        </w:rPr>
        <w:t xml:space="preserve"> do </w:t>
      </w:r>
      <w:r w:rsidRPr="00B4614B">
        <w:rPr>
          <w:rFonts w:cstheme="majorHAnsi"/>
          <w:b/>
          <w:bCs/>
          <w:color w:val="auto"/>
          <w:sz w:val="28"/>
          <w:szCs w:val="28"/>
        </w:rPr>
        <w:t>składania ofert</w:t>
      </w:r>
      <w:r w:rsidR="00A34B60" w:rsidRPr="00B4614B">
        <w:rPr>
          <w:rFonts w:cstheme="majorHAnsi"/>
          <w:b/>
          <w:bCs/>
          <w:color w:val="auto"/>
          <w:sz w:val="28"/>
          <w:szCs w:val="28"/>
        </w:rPr>
        <w:t xml:space="preserve"> </w:t>
      </w:r>
      <w:r w:rsidR="000858C9">
        <w:rPr>
          <w:rFonts w:cstheme="majorHAnsi"/>
          <w:b/>
          <w:bCs/>
          <w:color w:val="auto"/>
          <w:sz w:val="28"/>
          <w:szCs w:val="28"/>
        </w:rPr>
        <w:t>na opracowanie ekspertyzy mykologiczno-budowlanej dla Wspólnoty Mieszkaniowej przy ul</w:t>
      </w:r>
      <w:r w:rsidR="002023BB">
        <w:rPr>
          <w:rFonts w:cstheme="majorHAnsi"/>
          <w:b/>
          <w:bCs/>
          <w:color w:val="auto"/>
          <w:sz w:val="28"/>
          <w:szCs w:val="28"/>
        </w:rPr>
        <w:t>icy</w:t>
      </w:r>
      <w:r w:rsidR="000858C9">
        <w:rPr>
          <w:rFonts w:cstheme="majorHAnsi"/>
          <w:b/>
          <w:bCs/>
          <w:color w:val="auto"/>
          <w:sz w:val="28"/>
          <w:szCs w:val="28"/>
        </w:rPr>
        <w:t xml:space="preserve"> Krakowskie Przedmieście 65</w:t>
      </w:r>
    </w:p>
    <w:p w14:paraId="1E63AD97" w14:textId="139858B1" w:rsidR="006B1202" w:rsidRDefault="000858C9" w:rsidP="000858C9">
      <w:pPr>
        <w:pStyle w:val="Akapitzlist"/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Przedmiotem niniejszego zaproszenia jest opracowanie ekspertyzy mykologiczno-budowlanej na potrzeby likwidacji zawilgocenia ścian wewnętrznych i zewnętrznych – konstrukcyjnych budynku mieszkalnego wielorodzinnego przy ul. Krakowskie Przedmieście 65.</w:t>
      </w:r>
      <w:bookmarkStart w:id="0" w:name="_Hlk46997180"/>
    </w:p>
    <w:p w14:paraId="51A00C7F" w14:textId="485BCFD8" w:rsidR="000858C9" w:rsidRPr="000858C9" w:rsidRDefault="000858C9" w:rsidP="000858C9">
      <w:pPr>
        <w:pStyle w:val="Akapitzlist"/>
        <w:numPr>
          <w:ilvl w:val="0"/>
          <w:numId w:val="5"/>
        </w:numPr>
        <w:spacing w:line="360" w:lineRule="auto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Wymagany termin opracowanie ekspertyzy: 30.11.2026 r.</w:t>
      </w:r>
    </w:p>
    <w:p w14:paraId="11D8CFFF" w14:textId="42D5345F" w:rsidR="006B1202" w:rsidRPr="00B4614B" w:rsidRDefault="006B1202" w:rsidP="00B4614B">
      <w:pPr>
        <w:pStyle w:val="Akapitzlist"/>
        <w:numPr>
          <w:ilvl w:val="0"/>
          <w:numId w:val="5"/>
        </w:numPr>
        <w:spacing w:after="0" w:line="360" w:lineRule="auto"/>
        <w:rPr>
          <w:rFonts w:asciiTheme="majorHAnsi" w:hAnsiTheme="majorHAnsi" w:cstheme="majorHAnsi"/>
          <w:sz w:val="24"/>
          <w:szCs w:val="24"/>
        </w:rPr>
      </w:pPr>
      <w:r w:rsidRPr="00B4614B">
        <w:rPr>
          <w:rFonts w:asciiTheme="majorHAnsi" w:hAnsiTheme="majorHAnsi" w:cstheme="majorHAnsi"/>
          <w:sz w:val="24"/>
          <w:szCs w:val="24"/>
        </w:rPr>
        <w:t>Miejsce składania ofert:</w:t>
      </w:r>
    </w:p>
    <w:p w14:paraId="136E91CE" w14:textId="3AB83B33" w:rsidR="003A2392" w:rsidRPr="00B4614B" w:rsidRDefault="006B1202" w:rsidP="00B4614B">
      <w:pPr>
        <w:pStyle w:val="Akapitzlist"/>
        <w:spacing w:after="0" w:line="360" w:lineRule="auto"/>
        <w:rPr>
          <w:rFonts w:asciiTheme="majorHAnsi" w:eastAsia="Calibri" w:hAnsiTheme="majorHAnsi" w:cstheme="majorHAnsi"/>
          <w:sz w:val="24"/>
          <w:szCs w:val="24"/>
        </w:rPr>
      </w:pPr>
      <w:r w:rsidRPr="00B4614B">
        <w:rPr>
          <w:rFonts w:asciiTheme="majorHAnsi" w:hAnsiTheme="majorHAnsi" w:cstheme="majorHAnsi"/>
          <w:sz w:val="24"/>
          <w:szCs w:val="24"/>
        </w:rPr>
        <w:t>Towarzystwo</w:t>
      </w:r>
      <w:r w:rsidR="00694029" w:rsidRPr="00B4614B">
        <w:rPr>
          <w:rFonts w:asciiTheme="majorHAnsi" w:hAnsiTheme="majorHAnsi" w:cstheme="majorHAnsi"/>
          <w:sz w:val="24"/>
          <w:szCs w:val="24"/>
        </w:rPr>
        <w:t xml:space="preserve"> Budownictwa Społecznego</w:t>
      </w:r>
      <w:r w:rsidR="003A2392" w:rsidRPr="00B4614B">
        <w:rPr>
          <w:rFonts w:asciiTheme="majorHAnsi" w:hAnsiTheme="majorHAnsi" w:cstheme="majorHAnsi"/>
          <w:sz w:val="24"/>
          <w:szCs w:val="24"/>
        </w:rPr>
        <w:t xml:space="preserve"> Sp. z o.o., </w:t>
      </w:r>
      <w:r w:rsidR="00F9025A">
        <w:rPr>
          <w:rFonts w:asciiTheme="majorHAnsi" w:hAnsiTheme="majorHAnsi" w:cstheme="majorHAnsi"/>
          <w:sz w:val="24"/>
          <w:szCs w:val="24"/>
        </w:rPr>
        <w:t>a</w:t>
      </w:r>
      <w:r w:rsidR="003A2392" w:rsidRPr="00B4614B">
        <w:rPr>
          <w:rFonts w:asciiTheme="majorHAnsi" w:hAnsiTheme="majorHAnsi" w:cstheme="majorHAnsi"/>
          <w:sz w:val="24"/>
          <w:szCs w:val="24"/>
        </w:rPr>
        <w:t>l</w:t>
      </w:r>
      <w:r w:rsidR="00F9025A">
        <w:rPr>
          <w:rFonts w:asciiTheme="majorHAnsi" w:hAnsiTheme="majorHAnsi" w:cstheme="majorHAnsi"/>
          <w:sz w:val="24"/>
          <w:szCs w:val="24"/>
        </w:rPr>
        <w:t>e</w:t>
      </w:r>
      <w:r w:rsidR="00187679">
        <w:rPr>
          <w:rFonts w:asciiTheme="majorHAnsi" w:hAnsiTheme="majorHAnsi" w:cstheme="majorHAnsi"/>
          <w:sz w:val="24"/>
          <w:szCs w:val="24"/>
        </w:rPr>
        <w:t>ja</w:t>
      </w:r>
      <w:r w:rsidR="003A2392" w:rsidRPr="00B4614B">
        <w:rPr>
          <w:rFonts w:asciiTheme="majorHAnsi" w:hAnsiTheme="majorHAnsi" w:cstheme="majorHAnsi"/>
          <w:sz w:val="24"/>
          <w:szCs w:val="24"/>
        </w:rPr>
        <w:t xml:space="preserve"> 3 Maja 31, 97-300 Piotrków Tryb</w:t>
      </w:r>
      <w:bookmarkStart w:id="1" w:name="_Hlk118107748"/>
      <w:bookmarkStart w:id="2" w:name="_Hlk489599849"/>
      <w:bookmarkStart w:id="3" w:name="_Hlk36454290"/>
      <w:bookmarkEnd w:id="0"/>
      <w:r w:rsidR="00F9025A">
        <w:rPr>
          <w:rFonts w:asciiTheme="majorHAnsi" w:hAnsiTheme="majorHAnsi" w:cstheme="majorHAnsi"/>
          <w:sz w:val="24"/>
          <w:szCs w:val="24"/>
        </w:rPr>
        <w:t>unalsk</w:t>
      </w:r>
      <w:r w:rsidR="000858C9">
        <w:rPr>
          <w:rFonts w:asciiTheme="majorHAnsi" w:hAnsiTheme="majorHAnsi" w:cstheme="majorHAnsi"/>
          <w:sz w:val="24"/>
          <w:szCs w:val="24"/>
        </w:rPr>
        <w:t>i lub na skrzynkę e-mail o adresie sekretariat@tbs.piotrkow.pl</w:t>
      </w:r>
    </w:p>
    <w:p w14:paraId="1FF5CC5E" w14:textId="77777777" w:rsidR="003A2392" w:rsidRPr="00B4614B" w:rsidRDefault="003A2392" w:rsidP="00B4614B">
      <w:pPr>
        <w:pStyle w:val="Akapitzlist"/>
        <w:numPr>
          <w:ilvl w:val="0"/>
          <w:numId w:val="5"/>
        </w:num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x-none" w:eastAsia="ar-SA"/>
        </w:rPr>
      </w:pP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>Termin składania ofert:</w:t>
      </w:r>
    </w:p>
    <w:p w14:paraId="33ADE46D" w14:textId="6DAF6F1F" w:rsidR="003A2392" w:rsidRPr="00B4614B" w:rsidRDefault="003A2392" w:rsidP="00B4614B">
      <w:pPr>
        <w:pStyle w:val="Akapitzlist"/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eastAsia="ar-SA"/>
        </w:rPr>
      </w:pP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Do </w:t>
      </w:r>
      <w:r w:rsidR="000858C9">
        <w:rPr>
          <w:rFonts w:asciiTheme="majorHAnsi" w:eastAsia="Times New Roman" w:hAnsiTheme="majorHAnsi" w:cstheme="majorHAnsi"/>
          <w:sz w:val="24"/>
          <w:szCs w:val="24"/>
          <w:lang w:eastAsia="ar-SA"/>
        </w:rPr>
        <w:t>15</w:t>
      </w:r>
      <w:r w:rsidR="003074D5">
        <w:rPr>
          <w:rFonts w:asciiTheme="majorHAnsi" w:eastAsia="Times New Roman" w:hAnsiTheme="majorHAnsi" w:cstheme="majorHAnsi"/>
          <w:sz w:val="24"/>
          <w:szCs w:val="24"/>
          <w:lang w:eastAsia="ar-SA"/>
        </w:rPr>
        <w:t>:</w:t>
      </w: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>00</w:t>
      </w:r>
      <w:r w:rsidR="00A3396B"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dnia </w:t>
      </w:r>
      <w:r w:rsidR="000858C9">
        <w:rPr>
          <w:rFonts w:asciiTheme="majorHAnsi" w:eastAsia="Times New Roman" w:hAnsiTheme="majorHAnsi" w:cstheme="majorHAnsi"/>
          <w:sz w:val="24"/>
          <w:szCs w:val="24"/>
          <w:lang w:eastAsia="ar-SA"/>
        </w:rPr>
        <w:t>14.08.2026</w:t>
      </w: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</w:t>
      </w:r>
      <w:r w:rsidR="00F9025A">
        <w:rPr>
          <w:rFonts w:asciiTheme="majorHAnsi" w:eastAsia="Times New Roman" w:hAnsiTheme="majorHAnsi" w:cstheme="majorHAnsi"/>
          <w:sz w:val="24"/>
          <w:szCs w:val="24"/>
          <w:lang w:eastAsia="ar-SA"/>
        </w:rPr>
        <w:t>r.</w:t>
      </w:r>
    </w:p>
    <w:p w14:paraId="3BDD4138" w14:textId="3832BE1C" w:rsidR="003A2392" w:rsidRPr="00B4614B" w:rsidRDefault="003A2392" w:rsidP="00B4614B">
      <w:pPr>
        <w:pStyle w:val="Akapitzlist"/>
        <w:numPr>
          <w:ilvl w:val="0"/>
          <w:numId w:val="5"/>
        </w:numPr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val="x-none" w:eastAsia="ar-SA"/>
        </w:rPr>
      </w:pPr>
      <w:r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>Wymagany termin wykonania:</w:t>
      </w:r>
    </w:p>
    <w:p w14:paraId="66B1E394" w14:textId="70AE7E68" w:rsidR="003A2392" w:rsidRPr="00B4614B" w:rsidRDefault="00CA6602" w:rsidP="00B4614B">
      <w:pPr>
        <w:pStyle w:val="Akapitzlist"/>
        <w:spacing w:after="0" w:line="360" w:lineRule="auto"/>
        <w:rPr>
          <w:rFonts w:asciiTheme="majorHAnsi" w:eastAsia="Times New Roman" w:hAnsiTheme="majorHAnsi" w:cstheme="majorHAnsi"/>
          <w:sz w:val="24"/>
          <w:szCs w:val="24"/>
          <w:lang w:eastAsia="ar-SA"/>
        </w:rPr>
      </w:pPr>
      <w:r>
        <w:rPr>
          <w:rFonts w:asciiTheme="majorHAnsi" w:eastAsia="Times New Roman" w:hAnsiTheme="majorHAnsi" w:cstheme="majorHAnsi"/>
          <w:sz w:val="24"/>
          <w:szCs w:val="24"/>
          <w:lang w:eastAsia="ar-SA"/>
        </w:rPr>
        <w:t>IV</w:t>
      </w:r>
      <w:r w:rsidR="0041551E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kwartał 2025</w:t>
      </w:r>
      <w:r w:rsidR="003A2392" w:rsidRPr="00B4614B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r.</w:t>
      </w:r>
      <w:r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lub I kwartał 2026 r.</w:t>
      </w:r>
      <w:r w:rsidR="0041551E">
        <w:rPr>
          <w:rFonts w:asciiTheme="majorHAnsi" w:eastAsia="Times New Roman" w:hAnsiTheme="majorHAnsi" w:cstheme="majorHAnsi"/>
          <w:sz w:val="24"/>
          <w:szCs w:val="24"/>
          <w:lang w:eastAsia="ar-SA"/>
        </w:rPr>
        <w:t xml:space="preserve"> (do uzgodnienia po wyborze ofert z Zarządem Wspólnoty Mieszkaniowej)</w:t>
      </w:r>
    </w:p>
    <w:bookmarkEnd w:id="1"/>
    <w:bookmarkEnd w:id="2"/>
    <w:bookmarkEnd w:id="3"/>
    <w:p w14:paraId="4FFB0A08" w14:textId="0844D1E9" w:rsidR="002157A0" w:rsidRDefault="000858C9" w:rsidP="00F9025A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Informacje na temat nieruchomości na cele przygotowania oferty udzielane będą </w:t>
      </w:r>
      <w:r w:rsidR="002157A0" w:rsidRPr="00F9025A">
        <w:rPr>
          <w:rFonts w:asciiTheme="majorHAnsi" w:hAnsiTheme="majorHAnsi" w:cstheme="majorHAnsi"/>
          <w:sz w:val="24"/>
          <w:szCs w:val="24"/>
        </w:rPr>
        <w:t xml:space="preserve">Dziale Eksploatacji i Remontów </w:t>
      </w:r>
      <w:r>
        <w:rPr>
          <w:rFonts w:asciiTheme="majorHAnsi" w:hAnsiTheme="majorHAnsi" w:cstheme="majorHAnsi"/>
          <w:sz w:val="24"/>
          <w:szCs w:val="24"/>
        </w:rPr>
        <w:t>TBS Sp. z o.o.  przy Al. 3 Maja 31 w Piotrkowie Trybunalskim, tel. 44 732 37 69</w:t>
      </w:r>
      <w:r w:rsidR="001B5A0A">
        <w:rPr>
          <w:rFonts w:asciiTheme="majorHAnsi" w:hAnsiTheme="majorHAnsi" w:cstheme="majorHAnsi"/>
          <w:sz w:val="24"/>
          <w:szCs w:val="24"/>
        </w:rPr>
        <w:t>.</w:t>
      </w:r>
    </w:p>
    <w:p w14:paraId="4715E238" w14:textId="52FA72DB" w:rsidR="001B5A0A" w:rsidRDefault="001B5A0A" w:rsidP="00F9025A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Zastrzega się, że Wspólnota mieszkaniowa nie jest zobowiązana do zawarcia umowy  z żadnym z oferentó</w:t>
      </w:r>
      <w:r w:rsidR="00864091">
        <w:rPr>
          <w:rFonts w:asciiTheme="majorHAnsi" w:hAnsiTheme="majorHAnsi" w:cstheme="majorHAnsi"/>
          <w:sz w:val="24"/>
          <w:szCs w:val="24"/>
        </w:rPr>
        <w:t>w</w:t>
      </w:r>
      <w:r>
        <w:rPr>
          <w:rFonts w:asciiTheme="majorHAnsi" w:hAnsiTheme="majorHAnsi" w:cstheme="majorHAnsi"/>
          <w:sz w:val="24"/>
          <w:szCs w:val="24"/>
        </w:rPr>
        <w:t>, którzy złożyli oferty w wyniku niniejszego zaproszenia do składania ofert.</w:t>
      </w:r>
    </w:p>
    <w:p w14:paraId="69563EE6" w14:textId="6C77A353" w:rsidR="001B5A0A" w:rsidRPr="00F9025A" w:rsidRDefault="001B5A0A" w:rsidP="00F9025A">
      <w:pPr>
        <w:pStyle w:val="Akapitzlist"/>
        <w:numPr>
          <w:ilvl w:val="0"/>
          <w:numId w:val="5"/>
        </w:numPr>
        <w:spacing w:line="360" w:lineRule="auto"/>
        <w:ind w:left="709" w:hanging="425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Informacje dotyczące ofert uzyskanych w wyniku niniejszego zaproszenia do składania ofert oraz o wyborze oferty będą udzielane przez dział Eksploatacji i Remontów TBS Sp. z o.o. w terminie 10 dni roboczych licząc od daty wymaganego terminu składania ofert.</w:t>
      </w:r>
    </w:p>
    <w:p w14:paraId="2134385B" w14:textId="77777777" w:rsidR="000858C9" w:rsidRPr="000858C9" w:rsidRDefault="000858C9" w:rsidP="000858C9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0858C9" w:rsidRPr="000858C9" w:rsidSect="00626C9C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428"/>
    <w:multiLevelType w:val="hybridMultilevel"/>
    <w:tmpl w:val="FC001C4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C5767"/>
    <w:multiLevelType w:val="hybridMultilevel"/>
    <w:tmpl w:val="B67EA9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F7A66"/>
    <w:multiLevelType w:val="hybridMultilevel"/>
    <w:tmpl w:val="C6B49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90197"/>
    <w:multiLevelType w:val="hybridMultilevel"/>
    <w:tmpl w:val="65469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D79DA"/>
    <w:multiLevelType w:val="multilevel"/>
    <w:tmpl w:val="05B2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6C21B1D"/>
    <w:multiLevelType w:val="hybridMultilevel"/>
    <w:tmpl w:val="C382E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8301E"/>
    <w:multiLevelType w:val="hybridMultilevel"/>
    <w:tmpl w:val="F48A1788"/>
    <w:lvl w:ilvl="0" w:tplc="34924B6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665A8"/>
    <w:multiLevelType w:val="multilevel"/>
    <w:tmpl w:val="4532E67E"/>
    <w:lvl w:ilvl="0">
      <w:start w:val="3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440" w:hanging="108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A4037C0"/>
    <w:multiLevelType w:val="hybridMultilevel"/>
    <w:tmpl w:val="DBFE1A10"/>
    <w:lvl w:ilvl="0" w:tplc="E1C4D49C">
      <w:start w:val="4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AF0C0F"/>
    <w:multiLevelType w:val="hybridMultilevel"/>
    <w:tmpl w:val="5F3AB64A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72E1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8AC7956"/>
    <w:multiLevelType w:val="multilevel"/>
    <w:tmpl w:val="766C80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E1F0768"/>
    <w:multiLevelType w:val="hybridMultilevel"/>
    <w:tmpl w:val="B6521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2D4DC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67552AF"/>
    <w:multiLevelType w:val="hybridMultilevel"/>
    <w:tmpl w:val="0FD0E306"/>
    <w:lvl w:ilvl="0" w:tplc="941A46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55718570">
    <w:abstractNumId w:val="12"/>
  </w:num>
  <w:num w:numId="2" w16cid:durableId="1290428844">
    <w:abstractNumId w:val="2"/>
  </w:num>
  <w:num w:numId="3" w16cid:durableId="703561604">
    <w:abstractNumId w:val="3"/>
  </w:num>
  <w:num w:numId="4" w16cid:durableId="1725984369">
    <w:abstractNumId w:val="5"/>
  </w:num>
  <w:num w:numId="5" w16cid:durableId="1752854252">
    <w:abstractNumId w:val="6"/>
  </w:num>
  <w:num w:numId="6" w16cid:durableId="1756395148">
    <w:abstractNumId w:val="10"/>
  </w:num>
  <w:num w:numId="7" w16cid:durableId="2030597630">
    <w:abstractNumId w:val="11"/>
  </w:num>
  <w:num w:numId="8" w16cid:durableId="1978097370">
    <w:abstractNumId w:val="8"/>
  </w:num>
  <w:num w:numId="9" w16cid:durableId="177428642">
    <w:abstractNumId w:val="0"/>
  </w:num>
  <w:num w:numId="10" w16cid:durableId="1393309387">
    <w:abstractNumId w:val="14"/>
  </w:num>
  <w:num w:numId="11" w16cid:durableId="227543524">
    <w:abstractNumId w:val="9"/>
  </w:num>
  <w:num w:numId="12" w16cid:durableId="369957481">
    <w:abstractNumId w:val="13"/>
  </w:num>
  <w:num w:numId="13" w16cid:durableId="2055227855">
    <w:abstractNumId w:val="1"/>
  </w:num>
  <w:num w:numId="14" w16cid:durableId="361900498">
    <w:abstractNumId w:val="7"/>
  </w:num>
  <w:num w:numId="15" w16cid:durableId="16954191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B60"/>
    <w:rsid w:val="0005123D"/>
    <w:rsid w:val="00067CE2"/>
    <w:rsid w:val="000858C9"/>
    <w:rsid w:val="000A75C9"/>
    <w:rsid w:val="001350B9"/>
    <w:rsid w:val="00140F45"/>
    <w:rsid w:val="00151FC1"/>
    <w:rsid w:val="00187679"/>
    <w:rsid w:val="00187F21"/>
    <w:rsid w:val="001B5A0A"/>
    <w:rsid w:val="001E0621"/>
    <w:rsid w:val="00201398"/>
    <w:rsid w:val="002023BB"/>
    <w:rsid w:val="002157A0"/>
    <w:rsid w:val="00222BAE"/>
    <w:rsid w:val="00232798"/>
    <w:rsid w:val="00261E09"/>
    <w:rsid w:val="00291F15"/>
    <w:rsid w:val="002C5876"/>
    <w:rsid w:val="002D15B6"/>
    <w:rsid w:val="002D682F"/>
    <w:rsid w:val="003074D5"/>
    <w:rsid w:val="003177B9"/>
    <w:rsid w:val="00341493"/>
    <w:rsid w:val="003919F5"/>
    <w:rsid w:val="00395EBA"/>
    <w:rsid w:val="003A2392"/>
    <w:rsid w:val="003F7AF1"/>
    <w:rsid w:val="0041551E"/>
    <w:rsid w:val="00495CA6"/>
    <w:rsid w:val="00495EDE"/>
    <w:rsid w:val="004A2D74"/>
    <w:rsid w:val="004C494B"/>
    <w:rsid w:val="004E11CB"/>
    <w:rsid w:val="00532CA0"/>
    <w:rsid w:val="00544177"/>
    <w:rsid w:val="005A046C"/>
    <w:rsid w:val="00620444"/>
    <w:rsid w:val="00622B9C"/>
    <w:rsid w:val="00626C9C"/>
    <w:rsid w:val="00630170"/>
    <w:rsid w:val="0063597A"/>
    <w:rsid w:val="0064654B"/>
    <w:rsid w:val="00675477"/>
    <w:rsid w:val="00694029"/>
    <w:rsid w:val="006B1202"/>
    <w:rsid w:val="006B2A12"/>
    <w:rsid w:val="006C4C59"/>
    <w:rsid w:val="006C5525"/>
    <w:rsid w:val="007203E1"/>
    <w:rsid w:val="00721D95"/>
    <w:rsid w:val="00751B23"/>
    <w:rsid w:val="00772632"/>
    <w:rsid w:val="00785BAD"/>
    <w:rsid w:val="00864091"/>
    <w:rsid w:val="0088543E"/>
    <w:rsid w:val="008D4657"/>
    <w:rsid w:val="00950D24"/>
    <w:rsid w:val="00961D1D"/>
    <w:rsid w:val="009779C5"/>
    <w:rsid w:val="009C5061"/>
    <w:rsid w:val="009C5502"/>
    <w:rsid w:val="00A04B76"/>
    <w:rsid w:val="00A3396B"/>
    <w:rsid w:val="00A34B60"/>
    <w:rsid w:val="00A46E8A"/>
    <w:rsid w:val="00A7135D"/>
    <w:rsid w:val="00AA17BC"/>
    <w:rsid w:val="00AF6DEB"/>
    <w:rsid w:val="00B00D4B"/>
    <w:rsid w:val="00B15421"/>
    <w:rsid w:val="00B17BCE"/>
    <w:rsid w:val="00B4614B"/>
    <w:rsid w:val="00BC7843"/>
    <w:rsid w:val="00BF48DC"/>
    <w:rsid w:val="00C7400B"/>
    <w:rsid w:val="00C83D82"/>
    <w:rsid w:val="00C87A62"/>
    <w:rsid w:val="00CA6602"/>
    <w:rsid w:val="00CE4016"/>
    <w:rsid w:val="00D35F75"/>
    <w:rsid w:val="00D81EC6"/>
    <w:rsid w:val="00D85A36"/>
    <w:rsid w:val="00DF40BD"/>
    <w:rsid w:val="00E46B15"/>
    <w:rsid w:val="00EA59DF"/>
    <w:rsid w:val="00EA6205"/>
    <w:rsid w:val="00F04854"/>
    <w:rsid w:val="00F26D12"/>
    <w:rsid w:val="00F80C8A"/>
    <w:rsid w:val="00F9025A"/>
    <w:rsid w:val="00FF0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8130"/>
  <w15:chartTrackingRefBased/>
  <w15:docId w15:val="{E6D052FA-EC65-4DB7-9D04-34A2D727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5A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5A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4B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A34B60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05123D"/>
    <w:pPr>
      <w:suppressAutoHyphens/>
      <w:spacing w:after="0" w:line="240" w:lineRule="auto"/>
      <w:ind w:left="567" w:firstLine="567"/>
    </w:pPr>
    <w:rPr>
      <w:rFonts w:ascii="Arial" w:eastAsia="Times New Roman" w:hAnsi="Arial" w:cs="Arial"/>
      <w:sz w:val="24"/>
      <w:szCs w:val="20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5123D"/>
    <w:rPr>
      <w:rFonts w:ascii="Arial" w:eastAsia="Times New Roman" w:hAnsi="Arial" w:cs="Arial"/>
      <w:sz w:val="24"/>
      <w:szCs w:val="20"/>
      <w:lang w:val="x-none" w:eastAsia="ar-SA"/>
    </w:rPr>
  </w:style>
  <w:style w:type="paragraph" w:customStyle="1" w:styleId="Styl1">
    <w:name w:val="Styl1"/>
    <w:basedOn w:val="Normalny"/>
    <w:rsid w:val="0005123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pkt">
    <w:name w:val="pkt"/>
    <w:basedOn w:val="Normalny"/>
    <w:rsid w:val="0005123D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5A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5A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85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qFormat/>
    <w:rsid w:val="000858C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character" w:customStyle="1" w:styleId="NagwekZnak">
    <w:name w:val="Nagłówek Znak"/>
    <w:basedOn w:val="Domylnaczcionkaakapitu"/>
    <w:link w:val="Nagwek"/>
    <w:rsid w:val="000858C9"/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58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58C9"/>
  </w:style>
  <w:style w:type="character" w:styleId="Hipercze">
    <w:name w:val="Hyperlink"/>
    <w:rsid w:val="000858C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2023-03-15 Ogłoszenie o przetargu</vt:lpstr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2023-03-15 Ogłoszenie o przetargu</dc:title>
  <dc:subject/>
  <dc:creator>Adam Łuczyński</dc:creator>
  <cp:keywords/>
  <dc:description/>
  <cp:lastModifiedBy>Adam Łuczyński</cp:lastModifiedBy>
  <cp:revision>5</cp:revision>
  <cp:lastPrinted>2025-03-11T10:48:00Z</cp:lastPrinted>
  <dcterms:created xsi:type="dcterms:W3CDTF">2026-07-29T09:18:00Z</dcterms:created>
  <dcterms:modified xsi:type="dcterms:W3CDTF">2026-07-29T12:59:00Z</dcterms:modified>
</cp:coreProperties>
</file>