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EA51" w14:textId="13033CB3" w:rsidR="008445DA" w:rsidRPr="008445DA" w:rsidRDefault="008445DA" w:rsidP="008445DA">
      <w:pPr>
        <w:spacing w:after="120" w:line="360" w:lineRule="auto" w:before="0"/>
        <w:jc w:val="left"/>
        <w:rPr>
          <w:rFonts w:ascii="Times New Roman" w:hAnsi="Times New Roman" w:cs="Times New Roman"/>
          <w:b/>
          <w:bCs/>
          <w:sz w:val="16"/>
          <w:szCs w:val="16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lastRenderedPageBreak/>
        <w:t xml:space="preserve">Załącznik nr </w:t>
      </w:r>
      <w:r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>3</w:t>
      </w: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 </w:t>
      </w:r>
    </w:p>
    <w:p w14:paraId="019AD682" w14:textId="2737C0A4" w:rsidR="008445DA" w:rsidRPr="008445DA" w:rsidRDefault="008445DA" w:rsidP="008445DA">
      <w:pPr>
        <w:spacing w:after="240" w:line="360" w:lineRule="auto" w:before="0"/>
        <w:jc w:val="left"/>
        <w:rPr>
          <w:rFonts w:ascii="Times New Roman" w:hAnsi="Times New Roman" w:cs="Times New Roman"/>
          <w:b/>
          <w:bCs/>
          <w:sz w:val="16"/>
          <w:szCs w:val="16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do Regulaminu 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przetargu ustnego nieograniczonego na sprzedaż nieruchomości gruntowej niezabudowanej położonej w Piotrkowie Trybunalskim przy ul. Wojska Polskiego 19 -21</w:t>
      </w:r>
      <w:r w:rsidR="00604D4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,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 stanowiącej własność Towarzystwa Budownictwa Społecznego Sp. z o.o. w</w:t>
      </w:r>
      <w:r>
        <w:rPr>
          <w:rFonts w:ascii="Aptos" w:hAnsi="Aptos" w:cs="Aptos" w:eastAsia="Aptos"/>
          <w:b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Piotrkowie Trybunalskim</w:t>
      </w:r>
    </w:p>
    <w:p w14:paraId="7F8F1173" w14:textId="1FCD61BF" w:rsidR="00D872F8" w:rsidRPr="008445DA" w:rsidRDefault="00D872F8" w:rsidP="008445DA">
      <w:pPr>
        <w:pStyle w:val="Nagwek1"/>
        <w:spacing w:after="180" w:line="360" w:lineRule="auto" w:before="240"/>
        <w:jc w:val="left"/>
        <w:rPr>
          <w:rFonts w:ascii="Times New Roman" w:hAnsi="Times New Roman" w:cs="Times New Roman"/>
        </w:rPr>
        <w:keepNext/>
        <w:keepLines/>
        <w:outlineLvl w:val="0"/>
        <w:ind w:left="0"/>
      </w:pPr>
      <w:r w:rsidRPr="008445DA">
        <w:rPr>
          <w:rFonts w:ascii="Aptos" w:hAnsi="Aptos" w:cs="Aptos" w:eastAsia="Aptos"/>
          <w:b/>
          <w:bCs/>
          <w:sz w:val="32"/>
          <w:szCs w:val="32"/>
          <w:lang w:val="pl-PL" w:eastAsia="pl-PL" w:bidi="pl-PL"/>
        </w:rPr>
        <w:t>FORMULARZ ZGŁOSZENIA UDZIAŁU W PRZETARGU</w:t>
      </w:r>
    </w:p>
    <w:p w14:paraId="2E9D5DAB" w14:textId="077D658C" w:rsidR="00D872F8" w:rsidRPr="008445DA" w:rsidRDefault="00D872F8" w:rsidP="008445DA">
      <w:pPr>
        <w:spacing w:after="120" w:line="360" w:lineRule="auto" w:before="0"/>
        <w:jc w:val="left"/>
        <w:rPr>
          <w:rFonts w:ascii="Times New Roman" w:hAnsi="Times New Roman" w:cs="Times New Roman"/>
        </w:rPr>
        <w:ind w:left="0"/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na sprzedaż 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nieruchomości położonej w Piotrkowie Tryb. przy ul. Wojska Polskiego 19 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>–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21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>,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oznaczonej nr ewidencyjnymi działek 19 i 20/1, o łącznej powierzchni 0,3269 ha (3269 m</w:t>
      </w:r>
      <w:r w:rsidR="000E7E61" w:rsidRPr="008445DA">
        <w:rPr>
          <w:rFonts w:ascii="Aptos" w:hAnsi="Aptos" w:cs="Aptos" w:eastAsia="Aptos"/>
          <w:vertAlign w:val="superscript"/>
          <w:sz w:val="24"/>
          <w:szCs w:val="24"/>
          <w:lang w:val="pl-PL" w:eastAsia="pl-PL" w:bidi="pl-PL"/>
        </w:rPr>
        <w:t>2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), w obr. 21, objętej Księgą wieczystą o numerze </w:t>
      </w:r>
      <w:r w:rsidR="000E7E61" w:rsidRPr="008445DA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Nr PT1P/00000949/0, 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będącej własnością Towarzystwa Budownictwa Społecznego Sp. z o.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o. w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Piotrkowie Trybunalskim</w:t>
      </w:r>
    </w:p>
    <w:p w14:paraId="122211E3" w14:textId="1E66C04E" w:rsidR="00D872F8" w:rsidRPr="008445DA" w:rsidRDefault="00D872F8" w:rsidP="008445DA">
      <w:pPr>
        <w:pStyle w:val="Nagwek2"/>
        <w:spacing w:before="240" w:after="120" w:line="360" w:lineRule="auto"/>
        <w:rPr>
          <w:rFonts w:ascii="Times New Roman" w:hAnsi="Times New Roman" w:cs="Times New Roman"/>
          <w:color w:val="auto"/>
          <w:sz w:val="22"/>
          <w:szCs w:val="22"/>
        </w:rPr>
        <w:jc w:val="left"/>
        <w:keepNext/>
        <w:keepLines/>
        <w:outlineLvl w:val="1"/>
        <w:ind w:left="0"/>
      </w:pP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>I. Dane uczestnika przetargu</w:t>
      </w:r>
      <w:r w:rsid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 xml:space="preserve">: </w:t>
      </w: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>☐</w:t>
      </w: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 xml:space="preserve"> Osoba fizyczna     </w:t>
      </w: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>☐</w:t>
      </w: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 xml:space="preserve"> Osoba prawna / jednostka organizacyjna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8"/>
        <w:gridCol w:w="4724"/>
      </w:tblGrid>
      <w:tr w:rsidR="00D872F8" w:rsidRPr="008445DA" w14:paraId="13A7E170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14F7E6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Imię i nazwisko / nazwa (firma)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770280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3F3FD73B" w14:textId="77777777" w:rsidTr="00D872F8">
        <w:trPr>
          <w:trHeight w:val="288"/>
        </w:trPr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803FC2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PESEL / NIP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1AC68D" w14:textId="5C989254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</w:p>
        </w:tc>
      </w:tr>
      <w:tr w:rsidR="00D872F8" w:rsidRPr="008445DA" w14:paraId="47BEB8A7" w14:textId="77777777" w:rsidTr="00D872F8">
        <w:trPr>
          <w:trHeight w:val="595"/>
        </w:trPr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30BB44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Seria i numer dokumentu tożsamości (dot. osób fizycznych)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8CE875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2E73260C" w14:textId="77777777" w:rsidTr="00D872F8">
        <w:trPr>
          <w:trHeight w:val="440"/>
        </w:trPr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BECAF0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Adres zamieszkania / siedziby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7C4517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0C0C8858" w14:textId="77777777" w:rsidTr="008445DA">
        <w:trPr>
          <w:trHeight w:val="424"/>
        </w:trPr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877806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Adres do korespondencji (jeżeli inny)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14339A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58215072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D752F0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Numer telefonu kontaktowego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959926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3AC91214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18192E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Adres e-mail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8AC589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296B6DD0" w14:textId="77777777" w:rsidTr="008445DA">
        <w:trPr>
          <w:trHeight w:val="44"/>
        </w:trPr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C76607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Numer rachunku bankowego do zwrotu wadium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A1EF70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  <w:tr w:rsidR="00D872F8" w:rsidRPr="008445DA" w14:paraId="77A8BA59" w14:textId="77777777" w:rsidTr="006C1F77">
        <w:tc>
          <w:tcPr>
            <w:tcW w:w="45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607B0A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b/>
                <w:bCs/>
                <w:sz w:val="24"/>
                <w:szCs w:val="24"/>
                <w:lang w:val="pl-PL" w:eastAsia="pl-PL" w:bidi="pl-PL"/>
              </w:rPr>
              <w:t>Imię, nazwisko i podstawa umocowania pełnomocnika (jeżeli dotyczy)</w:t>
            </w:r>
          </w:p>
        </w:tc>
        <w:tc>
          <w:tcPr>
            <w:tcW w:w="500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5CE422" w14:textId="77777777" w:rsidR="00D872F8" w:rsidRPr="008445DA" w:rsidRDefault="00D872F8" w:rsidP="008445DA">
            <w:pPr>
              <w:spacing w:after="0" w:line="360" w:lineRule="auto" w:before="0"/>
              <w:rPr>
                <w:rFonts w:ascii="Times New Roman" w:hAnsi="Times New Roman" w:cs="Times New Roman"/>
              </w:rPr>
              <w:jc w:val="left"/>
              <w:ind w:left="0"/>
            </w:pPr>
            <w:r w:rsidRPr="008445DA">
              <w:rPr>
                <w:rFonts w:ascii="Aptos" w:hAnsi="Aptos" w:cs="Aptos" w:eastAsia="Aptos"/>
                <w:sz w:val="24"/>
                <w:szCs w:val="24"/>
                <w:lang w:val="pl-PL" w:eastAsia="pl-PL" w:bidi="pl-PL"/>
              </w:rPr>
              <w:t xml:space="preserve"/>
            </w:r>
          </w:p>
        </w:tc>
      </w:tr>
    </w:tbl>
    <w:p w14:paraId="1F01EBE9" w14:textId="11B427A9" w:rsidR="00D872F8" w:rsidRPr="008445DA" w:rsidRDefault="00D872F8" w:rsidP="008445DA">
      <w:pPr>
        <w:pStyle w:val="Nagwek2"/>
        <w:spacing w:before="240" w:after="120" w:line="360" w:lineRule="auto"/>
        <w:rPr>
          <w:rFonts w:ascii="Times New Roman" w:hAnsi="Times New Roman" w:cs="Times New Roman"/>
          <w:color w:val="auto"/>
          <w:sz w:val="22"/>
          <w:szCs w:val="22"/>
        </w:rPr>
        <w:jc w:val="left"/>
        <w:keepNext/>
        <w:keepLines/>
        <w:outlineLvl w:val="1"/>
        <w:ind w:left="0"/>
      </w:pP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>II. Przedmiot zgłoszenia</w:t>
      </w:r>
    </w:p>
    <w:p w14:paraId="27C3FBA0" w14:textId="10A9FC23" w:rsidR="00D872F8" w:rsidRPr="008445DA" w:rsidRDefault="00D872F8" w:rsidP="008445DA">
      <w:pPr>
        <w:spacing w:after="120" w:line="360" w:lineRule="auto" w:before="0"/>
        <w:jc w:val="left"/>
        <w:rPr>
          <w:rFonts w:ascii="Times New Roman" w:hAnsi="Times New Roman" w:cs="Times New Roman"/>
        </w:rPr>
        <w:ind w:left="0"/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Niniejszym zgłaszam swój udział w przetargu na nabycie nieruchomości położonej 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w Piotrkowie Tryb. przy ul. Wojska Polskiego 19 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>–</w:t>
      </w:r>
      <w:r w:rsidR="000E7E61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21</w:t>
      </w:r>
      <w:r w:rsidR="000E7E61">
        <w:rPr>
          <w:rFonts w:ascii="Aptos" w:hAnsi="Aptos" w:cs="Aptos" w:eastAsia="Aptos"/>
          <w:sz w:val="24"/>
          <w:szCs w:val="24"/>
          <w:lang w:val="pl-PL" w:eastAsia="pl-PL" w:bidi="pl-PL"/>
        </w:rPr>
        <w:t>,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oznaczonej nr ewidencyjnymi działek 19 i 20/1, o łącznej powierzchni 0,3269 ha (3269 m</w:t>
      </w:r>
      <w:r w:rsidRPr="008445DA">
        <w:rPr>
          <w:rFonts w:ascii="Aptos" w:hAnsi="Aptos" w:cs="Aptos" w:eastAsia="Aptos"/>
          <w:vertAlign w:val="superscript"/>
          <w:sz w:val="24"/>
          <w:szCs w:val="24"/>
          <w:lang w:val="pl-PL" w:eastAsia="pl-PL" w:bidi="pl-PL"/>
        </w:rPr>
        <w:t>2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), w obr. 21, objętej Księgą wieczystą o numerze </w:t>
      </w:r>
      <w:r w:rsidRPr="008445DA">
        <w:rPr>
          <w:rFonts w:ascii="Aptos" w:hAnsi="Aptos" w:cs="Aptos" w:eastAsia="Aptos"/>
          <w:iCs/>
          <w:sz w:val="24"/>
          <w:szCs w:val="24"/>
          <w:lang w:val="pl-PL" w:eastAsia="pl-PL" w:bidi="pl-PL"/>
        </w:rPr>
        <w:t xml:space="preserve">Nr PT1P/00000949/0, 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będącej własnością Towarzystwa Budownictwa Społecznego Sp. z o.</w:t>
      </w:r>
      <w:r w:rsid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o. w</w:t>
      </w:r>
      <w:r w:rsidR="008445D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Piotrkowie Trybunalskim.</w:t>
      </w:r>
    </w:p>
    <w:p w14:paraId="2498E286" w14:textId="77777777" w:rsidR="00D872F8" w:rsidRPr="008445DA" w:rsidRDefault="00D872F8" w:rsidP="008445DA">
      <w:pPr>
        <w:pStyle w:val="Nagwek2"/>
        <w:spacing w:before="240" w:after="120" w:line="360" w:lineRule="auto"/>
        <w:rPr>
          <w:rFonts w:ascii="Times New Roman" w:hAnsi="Times New Roman" w:cs="Times New Roman"/>
          <w:color w:val="auto"/>
          <w:sz w:val="22"/>
          <w:szCs w:val="22"/>
        </w:rPr>
        <w:jc w:val="left"/>
        <w:keepNext/>
        <w:keepLines/>
        <w:outlineLvl w:val="1"/>
        <w:ind w:left="0"/>
      </w:pPr>
      <w:r w:rsidRPr="008445DA">
        <w:rPr>
          <w:bCs/>
          <w:b/>
          <w:rFonts w:ascii="Aptos" w:hAnsi="Aptos" w:cs="Aptos" w:eastAsia="Aptos"/>
          <w:color w:val="auto"/>
          <w:sz w:val="28"/>
          <w:szCs w:val="28"/>
          <w:lang w:val="pl-PL" w:eastAsia="pl-PL" w:bidi="pl-PL"/>
        </w:rPr>
        <w:t>III. Załączniki do formularza</w:t>
      </w:r>
    </w:p>
    <w:p w14:paraId="1836E767" w14:textId="77777777" w:rsidR="00D872F8" w:rsidRPr="008445DA" w:rsidRDefault="00D872F8" w:rsidP="008445DA">
      <w:pPr>
        <w:pStyle w:val="Akapitzlist"/>
        <w:numPr>
          <w:ilvl w:val="0"/>
          <w:numId w:val="22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Dowód wniesienia wadium w wysokości i terminie określonym w ogłoszeniu o przetargu.</w:t>
      </w:r>
    </w:p>
    <w:p w14:paraId="0D582127" w14:textId="4C6BA148" w:rsidR="00D872F8" w:rsidRPr="008445DA" w:rsidRDefault="00D872F8" w:rsidP="008445DA">
      <w:pPr>
        <w:pStyle w:val="Akapitzlist"/>
        <w:numPr>
          <w:ilvl w:val="0"/>
          <w:numId w:val="22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Dokument tożsamości do wglądu (dot. osób fizycznych) / odpis z właściwego rejestru (dot. osób prawnych i jednostek organizacyjnych).</w:t>
      </w:r>
    </w:p>
    <w:p w14:paraId="08FC9AA1" w14:textId="79EE7358" w:rsidR="00D872F8" w:rsidRDefault="00D872F8" w:rsidP="008445DA">
      <w:pPr>
        <w:pStyle w:val="Akapitzlist"/>
        <w:numPr>
          <w:ilvl w:val="0"/>
          <w:numId w:val="22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</w:rPr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Pełnomocnictwo - w przypadku działania przez pełnomocnika.</w:t>
      </w:r>
    </w:p>
    <w:p w14:paraId="333756BE" w14:textId="53A11EBC" w:rsidR="008445DA" w:rsidRPr="00D872F8" w:rsidRDefault="008445DA" w:rsidP="008445DA">
      <w:pPr>
        <w:spacing w:after="0" w:line="360" w:lineRule="auto" w:before="360"/>
        <w:jc w:val="left"/>
        <w:rPr>
          <w:rFonts w:ascii="Times New Roman" w:hAnsi="Times New Roman" w:cs="Times New Roman"/>
        </w:rPr>
        <w:ind w:left="0"/>
        <w:keepNext/>
        <w:keepLines/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……………………………………………………</w:t>
      </w:r>
    </w:p>
    <w:p w14:paraId="37BDDB32" w14:textId="7EB89383" w:rsidR="008445DA" w:rsidRPr="008445DA" w:rsidRDefault="008445DA" w:rsidP="008445DA">
      <w:pPr>
        <w:spacing w:after="0" w:line="360" w:lineRule="auto" w:before="0"/>
        <w:jc w:val="left"/>
        <w:rPr>
          <w:rFonts w:ascii="Times New Roman" w:hAnsi="Times New Roman" w:cs="Times New Roman"/>
          <w:i/>
          <w:iCs/>
        </w:rPr>
        <w:ind w:left="0"/>
        <w:keepLines/>
      </w:pPr>
      <w:r w:rsidRPr="00D872F8">
        <w:rPr>
          <w:rFonts w:ascii="Aptos" w:hAnsi="Aptos" w:cs="Aptos" w:eastAsia="Aptos"/>
          <w:i/>
          <w:iCs/>
          <w:sz w:val="24"/>
          <w:szCs w:val="24"/>
          <w:lang w:val="pl-PL" w:eastAsia="pl-PL" w:bidi="pl-PL"/>
        </w:rPr>
        <w:t>(miejscowość, data i czytelny podpis uczestnika / osoby uprawnionej do reprezentacji)</w:t>
      </w:r>
    </w:p>
    <w:sectPr w:rsidR="008445DA" w:rsidRPr="008445DA" w:rsidSect="008445DA"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D657" w14:textId="77777777" w:rsidR="00B638DC" w:rsidRDefault="00B638DC" w:rsidP="006A7DFA">
      <w:pPr>
        <w:spacing w:after="0" w:line="240" w:lineRule="auto"/>
      </w:pPr>
      <w:r>
        <w:separator/>
      </w:r>
    </w:p>
  </w:endnote>
  <w:endnote w:type="continuationSeparator" w:id="0">
    <w:p w14:paraId="5C5FD01E" w14:textId="77777777" w:rsidR="00B638DC" w:rsidRDefault="00B638DC" w:rsidP="006A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149256"/>
      <w:docPartObj>
        <w:docPartGallery w:val="Page Numbers (Bottom of Page)"/>
        <w:docPartUnique/>
      </w:docPartObj>
    </w:sdtPr>
    <w:sdtContent>
      <w:p w14:paraId="13BBBC02" w14:textId="77777777" w:rsidR="006A7DFA" w:rsidRDefault="006A7DFA">
        <w:pPr>
          <w:pStyle w:val="Stopka"/>
          <w:jc w:val="left"/>
          <w:spacing w:line="360" w:lineRule="auto"/>
          <w:ind w:left="0"/>
        </w:pP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begin"/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instrText>PAGE   \* MERGEFORMAT</w:instrTex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separate"/>
        </w:r>
        <w:r w:rsidR="007B4B0A">
          <w:rPr>
            <w:noProof/>
            <w:rFonts w:ascii="Aptos" w:hAnsi="Aptos" w:eastAsia="Aptos" w:cs="Aptos"/>
            <w:sz w:val="24"/>
            <w:szCs w:val="24"/>
            <w:lang w:val="pl-PL" w:eastAsia="pl-PL" w:bidi="pl-PL"/>
          </w:rPr>
          <w:t>5</w: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A9A3" w14:textId="77777777" w:rsidR="00B638DC" w:rsidRDefault="00B638DC" w:rsidP="006A7DFA">
      <w:pPr>
        <w:spacing w:after="0" w:line="240" w:lineRule="auto"/>
      </w:pPr>
      <w:r>
        <w:separator/>
      </w:r>
    </w:p>
  </w:footnote>
  <w:footnote w:type="continuationSeparator" w:id="0">
    <w:p w14:paraId="21F8C4F7" w14:textId="77777777" w:rsidR="00B638DC" w:rsidRDefault="00B638DC" w:rsidP="006A7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069D5751"/>
    <w:multiLevelType w:val="hybridMultilevel"/>
    <w:tmpl w:val="2BAEF9E0"/>
    <w:lvl w:ilvl="0" w:tplc="F02C4E46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08DD3F15"/>
    <w:multiLevelType w:val="hybridMultilevel"/>
    <w:tmpl w:val="7E6A4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0F4A446E"/>
    <w:multiLevelType w:val="hybridMultilevel"/>
    <w:tmpl w:val="F18C38FC"/>
    <w:lvl w:ilvl="0" w:tplc="AC92D202">
      <w:start w:val="1"/>
      <w:numFmt w:val="bullet"/>
      <w:lvlText w:val="•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1E8AE26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FCA8613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191A5144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29200196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40845A7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2B84AE1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62302C0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7924D06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4" w15:restartNumberingAfterBreak="0">
    <w:nsid w:val="188D1439"/>
    <w:multiLevelType w:val="hybridMultilevel"/>
    <w:tmpl w:val="3DC07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1FDB3BC4"/>
    <w:multiLevelType w:val="hybridMultilevel"/>
    <w:tmpl w:val="707A5522"/>
    <w:lvl w:ilvl="0" w:tplc="7638B064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2B49441F"/>
    <w:multiLevelType w:val="hybridMultilevel"/>
    <w:tmpl w:val="8D986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7" w15:restartNumberingAfterBreak="0">
    <w:nsid w:val="2F114AF4"/>
    <w:multiLevelType w:val="hybridMultilevel"/>
    <w:tmpl w:val="9ADA2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8" w15:restartNumberingAfterBreak="0">
    <w:nsid w:val="36075FFD"/>
    <w:multiLevelType w:val="hybridMultilevel"/>
    <w:tmpl w:val="2982B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9" w15:restartNumberingAfterBreak="0">
    <w:nsid w:val="3C914B77"/>
    <w:multiLevelType w:val="hybridMultilevel"/>
    <w:tmpl w:val="86284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0" w15:restartNumberingAfterBreak="0">
    <w:nsid w:val="3D855049"/>
    <w:multiLevelType w:val="hybridMultilevel"/>
    <w:tmpl w:val="9144524C"/>
    <w:lvl w:ilvl="0" w:tplc="E96EA154">
      <w:start w:val="1"/>
      <w:numFmt w:val="upperRoman"/>
      <w:lvlText w:val="%1."/>
      <w:lvlJc w:val="left"/>
      <w:pPr>
        <w:ind w:left="144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2" w15:restartNumberingAfterBreak="0">
    <w:nsid w:val="426E478D"/>
    <w:multiLevelType w:val="hybridMultilevel"/>
    <w:tmpl w:val="46D232B2"/>
    <w:lvl w:ilvl="0" w:tplc="E932C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3" w15:restartNumberingAfterBreak="0">
    <w:nsid w:val="44E6675E"/>
    <w:multiLevelType w:val="hybridMultilevel"/>
    <w:tmpl w:val="41C0B048"/>
    <w:lvl w:ilvl="0" w:tplc="DCB8F9D0">
      <w:start w:val="1"/>
      <w:numFmt w:val="upperRoman"/>
      <w:lvlText w:val="%1."/>
      <w:lvlJc w:val="left"/>
      <w:pPr>
        <w:ind w:left="108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4" w15:restartNumberingAfterBreak="0">
    <w:nsid w:val="465A21BD"/>
    <w:multiLevelType w:val="hybridMultilevel"/>
    <w:tmpl w:val="E198090C"/>
    <w:lvl w:ilvl="0" w:tplc="7882B6EA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5" w15:restartNumberingAfterBreak="0">
    <w:nsid w:val="545166D3"/>
    <w:multiLevelType w:val="hybridMultilevel"/>
    <w:tmpl w:val="E620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6" w15:restartNumberingAfterBreak="0">
    <w:nsid w:val="571E6CDC"/>
    <w:multiLevelType w:val="hybridMultilevel"/>
    <w:tmpl w:val="035A1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7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8" w15:restartNumberingAfterBreak="0">
    <w:nsid w:val="6A5E7497"/>
    <w:multiLevelType w:val="hybridMultilevel"/>
    <w:tmpl w:val="1C9E5C9A"/>
    <w:lvl w:ilvl="0" w:tplc="A73C12DE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9" w15:restartNumberingAfterBreak="0">
    <w:nsid w:val="717C75CF"/>
    <w:multiLevelType w:val="hybridMultilevel"/>
    <w:tmpl w:val="D5B65DCE"/>
    <w:lvl w:ilvl="0" w:tplc="40F46502">
      <w:start w:val="1"/>
      <w:numFmt w:val="decimal"/>
      <w:lvlText w:val="%1.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6BA6252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696A7B0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21A413C2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73F27CD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66A4067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DE588AD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CEA4038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1AB8433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0" w15:restartNumberingAfterBreak="0">
    <w:nsid w:val="74F52A1D"/>
    <w:multiLevelType w:val="hybridMultilevel"/>
    <w:tmpl w:val="A2E49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1" w15:restartNumberingAfterBreak="0">
    <w:nsid w:val="77321245"/>
    <w:multiLevelType w:val="hybridMultilevel"/>
    <w:tmpl w:val="8A4E39E0"/>
    <w:lvl w:ilvl="0" w:tplc="18B43764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num w:numId="1" w16cid:durableId="1002780704">
    <w:abstractNumId w:val="9"/>
  </w:num>
  <w:num w:numId="2" w16cid:durableId="773289479">
    <w:abstractNumId w:val="18"/>
  </w:num>
  <w:num w:numId="3" w16cid:durableId="264194246">
    <w:abstractNumId w:val="7"/>
  </w:num>
  <w:num w:numId="4" w16cid:durableId="887572274">
    <w:abstractNumId w:val="11"/>
  </w:num>
  <w:num w:numId="5" w16cid:durableId="703091014">
    <w:abstractNumId w:val="2"/>
  </w:num>
  <w:num w:numId="6" w16cid:durableId="1718118422">
    <w:abstractNumId w:val="10"/>
  </w:num>
  <w:num w:numId="7" w16cid:durableId="463038620">
    <w:abstractNumId w:val="17"/>
  </w:num>
  <w:num w:numId="8" w16cid:durableId="385419945">
    <w:abstractNumId w:val="13"/>
  </w:num>
  <w:num w:numId="9" w16cid:durableId="1855455866">
    <w:abstractNumId w:val="5"/>
  </w:num>
  <w:num w:numId="10" w16cid:durableId="875581637">
    <w:abstractNumId w:val="14"/>
  </w:num>
  <w:num w:numId="11" w16cid:durableId="2071490646">
    <w:abstractNumId w:val="20"/>
  </w:num>
  <w:num w:numId="12" w16cid:durableId="122357238">
    <w:abstractNumId w:val="12"/>
  </w:num>
  <w:num w:numId="13" w16cid:durableId="1511798223">
    <w:abstractNumId w:val="1"/>
  </w:num>
  <w:num w:numId="14" w16cid:durableId="92945756">
    <w:abstractNumId w:val="15"/>
  </w:num>
  <w:num w:numId="15" w16cid:durableId="684596437">
    <w:abstractNumId w:val="8"/>
  </w:num>
  <w:num w:numId="16" w16cid:durableId="616300973">
    <w:abstractNumId w:val="4"/>
  </w:num>
  <w:num w:numId="17" w16cid:durableId="180944914">
    <w:abstractNumId w:val="0"/>
  </w:num>
  <w:num w:numId="18" w16cid:durableId="581527247">
    <w:abstractNumId w:val="21"/>
  </w:num>
  <w:num w:numId="19" w16cid:durableId="1491822006">
    <w:abstractNumId w:val="16"/>
  </w:num>
  <w:num w:numId="20" w16cid:durableId="1539314603">
    <w:abstractNumId w:val="19"/>
    <w:lvlOverride w:ilvl="0">
      <w:startOverride w:val="1"/>
    </w:lvlOverride>
  </w:num>
  <w:num w:numId="21" w16cid:durableId="2079015895">
    <w:abstractNumId w:val="6"/>
  </w:num>
  <w:num w:numId="22" w16cid:durableId="9500933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A2"/>
    <w:rsid w:val="00011D2A"/>
    <w:rsid w:val="00050498"/>
    <w:rsid w:val="00064A7E"/>
    <w:rsid w:val="0007376E"/>
    <w:rsid w:val="000C08F4"/>
    <w:rsid w:val="000C38E7"/>
    <w:rsid w:val="000D2874"/>
    <w:rsid w:val="000E3B30"/>
    <w:rsid w:val="000E4C82"/>
    <w:rsid w:val="000E7E61"/>
    <w:rsid w:val="00164A7F"/>
    <w:rsid w:val="001B4EB7"/>
    <w:rsid w:val="001E110E"/>
    <w:rsid w:val="002213ED"/>
    <w:rsid w:val="002237B1"/>
    <w:rsid w:val="002328A1"/>
    <w:rsid w:val="002601C0"/>
    <w:rsid w:val="00275A01"/>
    <w:rsid w:val="002B30CB"/>
    <w:rsid w:val="002D4731"/>
    <w:rsid w:val="002E3B5E"/>
    <w:rsid w:val="00314969"/>
    <w:rsid w:val="0031715B"/>
    <w:rsid w:val="00327105"/>
    <w:rsid w:val="003359F7"/>
    <w:rsid w:val="003612A1"/>
    <w:rsid w:val="003643D9"/>
    <w:rsid w:val="00390405"/>
    <w:rsid w:val="003D4C26"/>
    <w:rsid w:val="003D7FAB"/>
    <w:rsid w:val="0040302A"/>
    <w:rsid w:val="00416B01"/>
    <w:rsid w:val="00431BC2"/>
    <w:rsid w:val="00461A07"/>
    <w:rsid w:val="004918AC"/>
    <w:rsid w:val="00493CCF"/>
    <w:rsid w:val="004A0473"/>
    <w:rsid w:val="004C30C9"/>
    <w:rsid w:val="004F1C4E"/>
    <w:rsid w:val="00531383"/>
    <w:rsid w:val="00531E26"/>
    <w:rsid w:val="00535B84"/>
    <w:rsid w:val="00565E6C"/>
    <w:rsid w:val="0057240B"/>
    <w:rsid w:val="00582320"/>
    <w:rsid w:val="00582D10"/>
    <w:rsid w:val="005851DA"/>
    <w:rsid w:val="005A1FF1"/>
    <w:rsid w:val="005A675E"/>
    <w:rsid w:val="005C2970"/>
    <w:rsid w:val="005D2731"/>
    <w:rsid w:val="005D7E8E"/>
    <w:rsid w:val="005E41A1"/>
    <w:rsid w:val="00600058"/>
    <w:rsid w:val="00604D4A"/>
    <w:rsid w:val="00620BE7"/>
    <w:rsid w:val="00643B95"/>
    <w:rsid w:val="006802EC"/>
    <w:rsid w:val="006855A2"/>
    <w:rsid w:val="006A7DFA"/>
    <w:rsid w:val="006B04BB"/>
    <w:rsid w:val="006B6665"/>
    <w:rsid w:val="006C1B71"/>
    <w:rsid w:val="006C66B5"/>
    <w:rsid w:val="007232CE"/>
    <w:rsid w:val="00755B27"/>
    <w:rsid w:val="007906F7"/>
    <w:rsid w:val="007907AF"/>
    <w:rsid w:val="007A27EF"/>
    <w:rsid w:val="007B4B0A"/>
    <w:rsid w:val="007F2551"/>
    <w:rsid w:val="007F3F5E"/>
    <w:rsid w:val="00820C49"/>
    <w:rsid w:val="00825346"/>
    <w:rsid w:val="00826759"/>
    <w:rsid w:val="008445DA"/>
    <w:rsid w:val="00865162"/>
    <w:rsid w:val="0086593F"/>
    <w:rsid w:val="008762DF"/>
    <w:rsid w:val="008763EE"/>
    <w:rsid w:val="008832FE"/>
    <w:rsid w:val="008C5556"/>
    <w:rsid w:val="008E7C31"/>
    <w:rsid w:val="00916BCB"/>
    <w:rsid w:val="0092130B"/>
    <w:rsid w:val="0093101E"/>
    <w:rsid w:val="0094064F"/>
    <w:rsid w:val="00951A2D"/>
    <w:rsid w:val="0097005A"/>
    <w:rsid w:val="00975A99"/>
    <w:rsid w:val="00982823"/>
    <w:rsid w:val="009A414A"/>
    <w:rsid w:val="009A7995"/>
    <w:rsid w:val="009F526E"/>
    <w:rsid w:val="00A16D54"/>
    <w:rsid w:val="00A24066"/>
    <w:rsid w:val="00A47C1C"/>
    <w:rsid w:val="00A63BDA"/>
    <w:rsid w:val="00A9494F"/>
    <w:rsid w:val="00AA0E17"/>
    <w:rsid w:val="00AA70FD"/>
    <w:rsid w:val="00AB0A20"/>
    <w:rsid w:val="00AD4E4A"/>
    <w:rsid w:val="00AD6749"/>
    <w:rsid w:val="00AE617E"/>
    <w:rsid w:val="00AF1B53"/>
    <w:rsid w:val="00B00E45"/>
    <w:rsid w:val="00B32E15"/>
    <w:rsid w:val="00B638DC"/>
    <w:rsid w:val="00B642B8"/>
    <w:rsid w:val="00B869F6"/>
    <w:rsid w:val="00BD13CB"/>
    <w:rsid w:val="00BE654C"/>
    <w:rsid w:val="00BF398A"/>
    <w:rsid w:val="00C0787D"/>
    <w:rsid w:val="00C2488A"/>
    <w:rsid w:val="00C317EA"/>
    <w:rsid w:val="00C444E8"/>
    <w:rsid w:val="00C70BCD"/>
    <w:rsid w:val="00C710BD"/>
    <w:rsid w:val="00C92F0F"/>
    <w:rsid w:val="00CD189C"/>
    <w:rsid w:val="00D3016D"/>
    <w:rsid w:val="00D35DA4"/>
    <w:rsid w:val="00D557BB"/>
    <w:rsid w:val="00D72EE5"/>
    <w:rsid w:val="00D74001"/>
    <w:rsid w:val="00D872F8"/>
    <w:rsid w:val="00D94C35"/>
    <w:rsid w:val="00D97BD5"/>
    <w:rsid w:val="00DA1FE7"/>
    <w:rsid w:val="00DA341D"/>
    <w:rsid w:val="00DB2EA9"/>
    <w:rsid w:val="00DC3288"/>
    <w:rsid w:val="00DC4FAE"/>
    <w:rsid w:val="00E06DB6"/>
    <w:rsid w:val="00E07DDC"/>
    <w:rsid w:val="00E4016A"/>
    <w:rsid w:val="00E530AA"/>
    <w:rsid w:val="00E8607D"/>
    <w:rsid w:val="00E87A9E"/>
    <w:rsid w:val="00EB12C0"/>
    <w:rsid w:val="00EB5965"/>
    <w:rsid w:val="00EC157E"/>
    <w:rsid w:val="00EF7657"/>
    <w:rsid w:val="00F365AB"/>
    <w:rsid w:val="00F452EC"/>
    <w:rsid w:val="00F70A94"/>
    <w:rsid w:val="00F97D7A"/>
    <w:rsid w:val="00FC5246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142C"/>
  <w15:docId w15:val="{EA80D329-9517-408D-9F63-0D1CAA51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 w:ascii="Aptos" w:hAnsi="Aptos" w:eastAsia="Aptos" w:cs="Aptos"/>
        <w:sz w:val="24"/>
        <w:szCs w:val="24"/>
        <w:lang w:val="pl-PL" w:eastAsia="pl-PL" w:bidi="pl-PL"/>
      </w:rPr>
    </w:rPrDefault>
    <w:pPrDefault>
      <w:pPr>
        <w:spacing w:after="200" w:line="360" w:lineRule="auto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ptos" w:hAnsi="Aptos" w:eastAsia="Aptos" w:cs="Aptos"/>
      <w:sz w:val="24"/>
      <w:szCs w:val="24"/>
      <w:lang w:val="pl-PL" w:eastAsia="pl-PL" w:bidi="pl-PL"/>
    </w:rPr>
    <w:pPr>
      <w:jc w:val="left"/>
      <w:spacing w:line="360" w:lineRule="auto"/>
      <w:ind w:left="0"/>
    </w:pPr>
  </w:style>
  <w:style w:type="paragraph" w:styleId="Nagwek2">
    <w:name w:val="heading 2"/>
    <w:link w:val="Nagwek2Znak"/>
    <w:uiPriority w:val="9"/>
    <w:unhideWhenUsed/>
    <w:qFormat/>
    <w:rsid w:val="00D872F8"/>
    <w:pPr>
      <w:spacing w:before="200" w:after="100" w:line="360" w:lineRule="auto"/>
      <w:outlineLvl w:val="1"/>
      <w:jc w:val="left"/>
      <w:keepNext/>
      <w:keepLines/>
    </w:pPr>
    <w:rPr>
      <w:rFonts w:ascii="Aptos" w:eastAsia="Aptos" w:hAnsi="Aptos" w:cs="Aptos"/>
      <w:b/>
      <w:bCs/>
      <w:color w:val="000000"/>
      <w:sz w:val="28"/>
      <w:szCs w:val="28"/>
      <w:lang w:eastAsia="pl-PL" w:val="pl-PL" w:bidi="pl-PL"/>
    </w:rPr>
  </w:style>
  <w:style w:type="character" w:default="1" w:styleId="Domylnaczcionkaakapitu">
    <w:name w:val="Default Paragraph Font"/>
    <w:uiPriority w:val="1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Aptos" w:hAnsi="Aptos" w:eastAsia="Aptos" w:cs="Aptos"/>
      <w:sz w:val="24"/>
      <w:szCs w:val="24"/>
      <w:lang w:val="pl-PL" w:eastAsia="pl-PL" w:bidi="pl-PL"/>
    </w:rPr>
  </w:style>
  <w:style w:type="numbering" w:default="1" w:styleId="Bezlisty">
    <w:name w:val="No List"/>
    <w:uiPriority w:val="99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D6749"/>
    <w:rPr>
      <w:rFonts w:ascii="Aptos" w:hAnsi="Aptos" w:eastAsia="Aptos" w:cs="Aptos"/>
      <w:color w:val="0000FF" w:themeColor="hyperlink"/>
      <w:u w:val="single"/>
      <w:sz w:val="24"/>
      <w:szCs w:val="24"/>
      <w:lang w:val="pl-PL" w:eastAsia="pl-PL" w:bidi="pl-PL"/>
    </w:rPr>
  </w:style>
  <w:style w:type="paragraph" w:styleId="Akapitzlist">
    <w:name w:val="List Paragraph"/>
    <w:basedOn w:val="Normalny"/>
    <w:qFormat/>
    <w:rsid w:val="00AD6749"/>
    <w:pPr>
      <w:ind w:left="720"/>
      <w:contextualSpacing/>
      <w:jc w:val="left"/>
      <w:spacing w:line="360" w:lineRule="auto"/>
    </w:pPr>
    <w:rPr>
      <w:rFonts w:ascii="Aptos" w:hAnsi="Aptos" w:eastAsia="Aptos" w:cs="Aptos"/>
      <w:sz w:val="24"/>
      <w:szCs w:val="24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B71"/>
    <w:pPr>
      <w:spacing w:after="0" w:line="360" w:lineRule="auto"/>
      <w:jc w:val="left"/>
      <w:ind w:left="0"/>
    </w:pPr>
    <w:rPr>
      <w:rFonts w:ascii="Aptos" w:hAnsi="Aptos" w:cs="Aptos" w:eastAsia="Aptos"/>
      <w:sz w:val="24"/>
      <w:szCs w:val="24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B71"/>
    <w:rPr>
      <w:rFonts w:ascii="Aptos" w:hAnsi="Aptos" w:cs="Aptos" w:eastAsia="Aptos"/>
      <w:sz w:val="24"/>
      <w:szCs w:val="24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57240B"/>
    <w:rPr>
      <w:rFonts w:ascii="Aptos" w:hAnsi="Aptos" w:eastAsia="Aptos" w:cs="Aptos"/>
      <w:color w:val="808080"/>
      <w:sz w:val="24"/>
      <w:szCs w:val="24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246"/>
    <w:rPr>
      <w:rFonts w:ascii="Aptos" w:hAnsi="Aptos" w:eastAsia="Aptos" w:cs="Aptos"/>
      <w:color w:val="605E5C"/>
      <w:shd w:val="clear" w:color="auto" w:fill="E1DFDD"/>
      <w:sz w:val="24"/>
      <w:szCs w:val="24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872F8"/>
    <w:rPr>
      <w:rFonts w:ascii="Aptos" w:eastAsia="Aptos" w:hAnsi="Aptos" w:cs="Aptos"/>
      <w:b/>
      <w:bCs/>
      <w:color w:val="2E5395"/>
      <w:sz w:val="24"/>
      <w:szCs w:val="24"/>
      <w:lang w:eastAsia="pl-PL" w:val="pl-PL" w:bidi="pl-PL"/>
    </w:rPr>
  </w:style>
  <w:style w:type="paragraph" w:styleId="Nagwek1">
    <w:name w:val="heading 1"/>
    <w:basedOn w:val="Normalny"/>
    <w:next w:val="Normalny"/>
    <w:uiPriority w:val="9"/>
    <w:unhideWhenUsed/>
    <w:qFormat/>
    <w:rPr>
      <w:bCs/>
      <w:b/>
      <w:rFonts w:ascii="Aptos" w:hAnsi="Aptos" w:eastAsia="Aptos" w:cs="Aptos"/>
      <w:sz w:val="32"/>
      <w:szCs w:val="32"/>
      <w:lang w:val="pl-PL" w:eastAsia="pl-PL" w:bidi="pl-PL"/>
      <w:color w:val="000000"/>
    </w:rPr>
    <w:pPr>
      <w:jc w:val="left"/>
      <w:spacing w:line="360" w:lineRule="auto" w:before="0" w:after="160"/>
      <w:outlineLvl w:val="0"/>
      <w:keepNext/>
      <w:keepLine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603-22A9-4966-ACB1-683EA2D2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2631</Words>
  <Characters>15792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Dudkiewicz</dc:creator>
  <cp:lastModifiedBy>Ewelina Kotas</cp:lastModifiedBy>
  <cp:revision>32</cp:revision>
  <cp:lastPrinted>2026-07-20T09:57:00Z</cp:lastPrinted>
  <dcterms:created xsi:type="dcterms:W3CDTF">2020-07-06T10:11:00Z</dcterms:created>
  <dcterms:modified xsi:type="dcterms:W3CDTF">2026-07-20T12:53:00Z</dcterms:modified>
  <dc:title>Załącznik nr 3 do regulaminu przetargu - Formularz zgłoszenia udziału w przetargu</dc:title>
  <dc:description/>
</cp:coreProperties>
</file>