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78169" w14:textId="21C1D8A1" w:rsidR="009508B8" w:rsidRPr="004A44F8" w:rsidRDefault="009508B8" w:rsidP="004A44F8">
      <w:pPr>
        <w:pStyle w:val="Nagwek1"/>
        <w:spacing w:line="360" w:lineRule="auto"/>
        <w:rPr>
          <w:rFonts w:ascii="Arial" w:hAnsi="Arial" w:cs="Arial"/>
          <w:b/>
          <w:bCs/>
          <w:color w:val="auto"/>
        </w:rPr>
      </w:pPr>
      <w:r w:rsidRPr="004A44F8">
        <w:rPr>
          <w:rFonts w:ascii="Arial" w:hAnsi="Arial" w:cs="Arial"/>
          <w:b/>
          <w:bCs/>
          <w:color w:val="auto"/>
        </w:rPr>
        <w:t>Zaproszenie do składania ofert</w:t>
      </w:r>
    </w:p>
    <w:p w14:paraId="626C9B4D" w14:textId="11069C9C" w:rsidR="009508B8" w:rsidRPr="00F92B99" w:rsidRDefault="00992886" w:rsidP="004A44F8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F92B99">
        <w:rPr>
          <w:rFonts w:ascii="Arial" w:hAnsi="Arial" w:cs="Arial"/>
          <w:bCs/>
          <w:sz w:val="24"/>
          <w:szCs w:val="24"/>
        </w:rPr>
        <w:t>Towarzystwo Budownictwa Społecznego Sp. z o.o.</w:t>
      </w:r>
      <w:r w:rsidR="004A44F8" w:rsidRPr="00F92B99">
        <w:rPr>
          <w:rFonts w:ascii="Arial" w:hAnsi="Arial" w:cs="Arial"/>
          <w:bCs/>
          <w:sz w:val="24"/>
          <w:szCs w:val="24"/>
        </w:rPr>
        <w:t xml:space="preserve"> </w:t>
      </w:r>
      <w:r w:rsidRPr="00F92B99">
        <w:rPr>
          <w:rFonts w:ascii="Arial" w:hAnsi="Arial" w:cs="Arial"/>
          <w:bCs/>
          <w:sz w:val="24"/>
          <w:szCs w:val="24"/>
        </w:rPr>
        <w:t>w imieniu Wspólnot</w:t>
      </w:r>
      <w:r w:rsidR="00733C1F">
        <w:rPr>
          <w:rFonts w:ascii="Arial" w:hAnsi="Arial" w:cs="Arial"/>
          <w:bCs/>
          <w:sz w:val="24"/>
          <w:szCs w:val="24"/>
        </w:rPr>
        <w:t>y</w:t>
      </w:r>
      <w:r w:rsidRPr="00F92B99">
        <w:rPr>
          <w:rFonts w:ascii="Arial" w:hAnsi="Arial" w:cs="Arial"/>
          <w:bCs/>
          <w:sz w:val="24"/>
          <w:szCs w:val="24"/>
        </w:rPr>
        <w:t xml:space="preserve"> Mieszkaniow</w:t>
      </w:r>
      <w:r w:rsidR="00733C1F">
        <w:rPr>
          <w:rFonts w:ascii="Arial" w:hAnsi="Arial" w:cs="Arial"/>
          <w:bCs/>
          <w:sz w:val="24"/>
          <w:szCs w:val="24"/>
        </w:rPr>
        <w:t xml:space="preserve">ej przy ul. Wojska Polskiego 63 w </w:t>
      </w:r>
      <w:r w:rsidR="009508B8" w:rsidRPr="00F92B99">
        <w:rPr>
          <w:rFonts w:ascii="Arial" w:hAnsi="Arial" w:cs="Arial"/>
          <w:bCs/>
          <w:sz w:val="24"/>
          <w:szCs w:val="24"/>
        </w:rPr>
        <w:t xml:space="preserve">zaprasza do składania ofert </w:t>
      </w:r>
      <w:r w:rsidR="00733C1F">
        <w:rPr>
          <w:rFonts w:ascii="Arial" w:hAnsi="Arial" w:cs="Arial"/>
          <w:bCs/>
          <w:sz w:val="24"/>
          <w:szCs w:val="24"/>
        </w:rPr>
        <w:t>współpracy na obsługę kominiarską budynku (okresowe przeglądy i czyszczenia zgodnie z obowiązującymi przepisami).</w:t>
      </w:r>
    </w:p>
    <w:p w14:paraId="5F7FF3A6" w14:textId="77777777" w:rsidR="009508B8" w:rsidRPr="004A44F8" w:rsidRDefault="009508B8" w:rsidP="004A44F8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4A44F8">
        <w:rPr>
          <w:rFonts w:ascii="Arial" w:hAnsi="Arial" w:cs="Arial"/>
          <w:b/>
          <w:sz w:val="24"/>
          <w:szCs w:val="24"/>
        </w:rPr>
        <w:t>Miejsce składania ofert</w:t>
      </w:r>
    </w:p>
    <w:p w14:paraId="4AB30EEE" w14:textId="77777777" w:rsidR="009508B8" w:rsidRPr="004A44F8" w:rsidRDefault="009508B8" w:rsidP="004A44F8">
      <w:pPr>
        <w:pStyle w:val="Akapitzlist"/>
        <w:spacing w:line="360" w:lineRule="auto"/>
        <w:ind w:left="284"/>
        <w:rPr>
          <w:rFonts w:ascii="Arial" w:hAnsi="Arial" w:cs="Arial"/>
          <w:bCs/>
          <w:sz w:val="24"/>
          <w:szCs w:val="24"/>
        </w:rPr>
      </w:pPr>
      <w:r w:rsidRPr="004A44F8">
        <w:rPr>
          <w:rFonts w:ascii="Arial" w:hAnsi="Arial" w:cs="Arial"/>
          <w:bCs/>
          <w:sz w:val="24"/>
          <w:szCs w:val="24"/>
        </w:rPr>
        <w:t>Towarzystwo Budownictwa Społecznego Sp. z o.o.</w:t>
      </w:r>
    </w:p>
    <w:p w14:paraId="7A6FDFCE" w14:textId="089AFDD9" w:rsidR="009508B8" w:rsidRPr="004A44F8" w:rsidRDefault="009508B8" w:rsidP="004A44F8">
      <w:pPr>
        <w:pStyle w:val="Akapitzlist"/>
        <w:spacing w:line="360" w:lineRule="auto"/>
        <w:ind w:left="284"/>
        <w:rPr>
          <w:rFonts w:ascii="Arial" w:hAnsi="Arial" w:cs="Arial"/>
          <w:bCs/>
          <w:sz w:val="24"/>
          <w:szCs w:val="24"/>
        </w:rPr>
      </w:pPr>
      <w:r w:rsidRPr="004A44F8">
        <w:rPr>
          <w:rFonts w:ascii="Arial" w:hAnsi="Arial" w:cs="Arial"/>
          <w:bCs/>
          <w:sz w:val="24"/>
          <w:szCs w:val="24"/>
        </w:rPr>
        <w:t xml:space="preserve">Al. 3 Maja 31, Piotrków Trybunalski </w:t>
      </w:r>
    </w:p>
    <w:p w14:paraId="65B40D3B" w14:textId="77777777" w:rsidR="009508B8" w:rsidRPr="004A44F8" w:rsidRDefault="009508B8" w:rsidP="004A44F8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4A44F8">
        <w:rPr>
          <w:rFonts w:ascii="Arial" w:hAnsi="Arial" w:cs="Arial"/>
          <w:b/>
          <w:sz w:val="24"/>
          <w:szCs w:val="24"/>
        </w:rPr>
        <w:t>Termin składania ofert</w:t>
      </w:r>
    </w:p>
    <w:p w14:paraId="2F91470C" w14:textId="55456401" w:rsidR="009508B8" w:rsidRPr="004A44F8" w:rsidRDefault="009508B8" w:rsidP="004A44F8">
      <w:pPr>
        <w:pStyle w:val="Akapitzlist"/>
        <w:spacing w:after="0" w:line="360" w:lineRule="auto"/>
        <w:ind w:left="284"/>
        <w:rPr>
          <w:rFonts w:ascii="Arial" w:hAnsi="Arial" w:cs="Arial"/>
          <w:bCs/>
          <w:sz w:val="24"/>
          <w:szCs w:val="24"/>
        </w:rPr>
      </w:pPr>
      <w:r w:rsidRPr="004A44F8">
        <w:rPr>
          <w:rFonts w:ascii="Arial" w:hAnsi="Arial" w:cs="Arial"/>
          <w:bCs/>
          <w:sz w:val="24"/>
          <w:szCs w:val="24"/>
        </w:rPr>
        <w:t xml:space="preserve">do </w:t>
      </w:r>
      <w:r w:rsidR="00733C1F">
        <w:rPr>
          <w:rFonts w:ascii="Arial" w:hAnsi="Arial" w:cs="Arial"/>
          <w:bCs/>
          <w:sz w:val="24"/>
          <w:szCs w:val="24"/>
        </w:rPr>
        <w:t>20.10.2026</w:t>
      </w:r>
      <w:r w:rsidRPr="004A44F8">
        <w:rPr>
          <w:rFonts w:ascii="Arial" w:hAnsi="Arial" w:cs="Arial"/>
          <w:bCs/>
          <w:sz w:val="24"/>
          <w:szCs w:val="24"/>
        </w:rPr>
        <w:t>r.</w:t>
      </w:r>
      <w:r w:rsidRPr="004A44F8">
        <w:rPr>
          <w:rFonts w:ascii="Arial" w:hAnsi="Arial" w:cs="Arial"/>
          <w:bCs/>
        </w:rPr>
        <w:t xml:space="preserve"> </w:t>
      </w:r>
      <w:r w:rsidRPr="004A44F8">
        <w:rPr>
          <w:rFonts w:ascii="Arial" w:hAnsi="Arial" w:cs="Arial"/>
          <w:bCs/>
          <w:sz w:val="24"/>
          <w:szCs w:val="24"/>
        </w:rPr>
        <w:t>–</w:t>
      </w:r>
      <w:r w:rsidR="00DB1780" w:rsidRPr="004A44F8">
        <w:rPr>
          <w:rFonts w:ascii="Arial" w:hAnsi="Arial" w:cs="Arial"/>
          <w:bCs/>
          <w:sz w:val="24"/>
          <w:szCs w:val="24"/>
        </w:rPr>
        <w:t xml:space="preserve">Sekretariat </w:t>
      </w:r>
      <w:r w:rsidRPr="004A44F8">
        <w:rPr>
          <w:rFonts w:ascii="Arial" w:hAnsi="Arial" w:cs="Arial"/>
          <w:bCs/>
          <w:sz w:val="24"/>
          <w:szCs w:val="24"/>
        </w:rPr>
        <w:t>Towarzystwa Budownictwa Społecznego Sp. z o.o.</w:t>
      </w:r>
      <w:r w:rsidR="004A44F8" w:rsidRPr="004A44F8">
        <w:rPr>
          <w:rFonts w:ascii="Arial" w:hAnsi="Arial" w:cs="Arial"/>
          <w:bCs/>
          <w:sz w:val="24"/>
          <w:szCs w:val="24"/>
        </w:rPr>
        <w:t xml:space="preserve"> </w:t>
      </w:r>
      <w:r w:rsidRPr="004A44F8">
        <w:rPr>
          <w:rFonts w:ascii="Arial" w:hAnsi="Arial" w:cs="Arial"/>
          <w:bCs/>
          <w:sz w:val="24"/>
          <w:szCs w:val="24"/>
        </w:rPr>
        <w:t>do godziny 15</w:t>
      </w:r>
      <w:r w:rsidRPr="004A44F8">
        <w:rPr>
          <w:rFonts w:ascii="Arial" w:hAnsi="Arial" w:cs="Arial"/>
          <w:bCs/>
          <w:sz w:val="24"/>
          <w:szCs w:val="24"/>
          <w:u w:val="single"/>
          <w:vertAlign w:val="superscript"/>
        </w:rPr>
        <w:t>00</w:t>
      </w:r>
      <w:r w:rsidRPr="004A44F8">
        <w:rPr>
          <w:rFonts w:ascii="Arial" w:hAnsi="Arial" w:cs="Arial"/>
          <w:bCs/>
          <w:sz w:val="24"/>
          <w:szCs w:val="24"/>
        </w:rPr>
        <w:t>.</w:t>
      </w:r>
    </w:p>
    <w:p w14:paraId="1F15C46E" w14:textId="77777777" w:rsidR="009508B8" w:rsidRPr="004A44F8" w:rsidRDefault="009508B8" w:rsidP="004A44F8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4A44F8">
        <w:rPr>
          <w:rFonts w:ascii="Arial" w:hAnsi="Arial" w:cs="Arial"/>
          <w:b/>
          <w:sz w:val="24"/>
          <w:szCs w:val="24"/>
        </w:rPr>
        <w:t>Forma oferty</w:t>
      </w:r>
    </w:p>
    <w:p w14:paraId="01B897A1" w14:textId="0AEAB4D7" w:rsidR="009508B8" w:rsidRPr="004A44F8" w:rsidRDefault="009508B8" w:rsidP="004A44F8">
      <w:pPr>
        <w:suppressAutoHyphens/>
        <w:spacing w:after="0" w:line="360" w:lineRule="auto"/>
        <w:ind w:left="284"/>
        <w:rPr>
          <w:rFonts w:ascii="Arial" w:hAnsi="Arial" w:cs="Arial"/>
          <w:bCs/>
          <w:sz w:val="24"/>
          <w:szCs w:val="24"/>
        </w:rPr>
      </w:pPr>
      <w:r w:rsidRPr="004A44F8">
        <w:rPr>
          <w:rFonts w:ascii="Arial" w:hAnsi="Arial" w:cs="Arial"/>
          <w:bCs/>
          <w:sz w:val="24"/>
          <w:szCs w:val="24"/>
        </w:rPr>
        <w:t xml:space="preserve">Oferta winna mieć formę </w:t>
      </w:r>
      <w:r w:rsidR="00733C1F">
        <w:rPr>
          <w:rFonts w:ascii="Arial" w:hAnsi="Arial" w:cs="Arial"/>
          <w:bCs/>
          <w:sz w:val="24"/>
          <w:szCs w:val="24"/>
        </w:rPr>
        <w:t>pisemną wyszczególniającą cenę jednostkową za czyszczenie przewodu spalinowego, za czyszczenie przewodu dymowego, za czyszczenie przewodu wentylacyjnego oraz cenę jednostkową za kontrolę przewodów kominowych.</w:t>
      </w:r>
    </w:p>
    <w:p w14:paraId="21F95ADA" w14:textId="2A987818" w:rsidR="00DB1780" w:rsidRPr="004A44F8" w:rsidRDefault="009508B8" w:rsidP="004A44F8">
      <w:pPr>
        <w:pStyle w:val="Akapitzlist"/>
        <w:numPr>
          <w:ilvl w:val="0"/>
          <w:numId w:val="1"/>
        </w:numPr>
        <w:suppressAutoHyphens/>
        <w:spacing w:after="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4A44F8">
        <w:rPr>
          <w:rFonts w:ascii="Arial" w:hAnsi="Arial" w:cs="Arial"/>
          <w:b/>
          <w:sz w:val="24"/>
          <w:szCs w:val="24"/>
        </w:rPr>
        <w:t xml:space="preserve">Oferty mogą składać </w:t>
      </w:r>
      <w:r w:rsidRPr="004A44F8">
        <w:rPr>
          <w:rFonts w:ascii="Arial" w:hAnsi="Arial" w:cs="Arial"/>
          <w:bCs/>
          <w:sz w:val="24"/>
          <w:szCs w:val="24"/>
        </w:rPr>
        <w:t>Wykonawcy, którzy posiadają niezbęd</w:t>
      </w:r>
      <w:r w:rsidR="00733C1F">
        <w:rPr>
          <w:rFonts w:ascii="Arial" w:hAnsi="Arial" w:cs="Arial"/>
          <w:bCs/>
          <w:sz w:val="24"/>
          <w:szCs w:val="24"/>
        </w:rPr>
        <w:t xml:space="preserve">ne uprawnienia oraz </w:t>
      </w:r>
      <w:r w:rsidRPr="004A44F8">
        <w:rPr>
          <w:rFonts w:ascii="Arial" w:hAnsi="Arial" w:cs="Arial"/>
          <w:bCs/>
          <w:sz w:val="24"/>
          <w:szCs w:val="24"/>
        </w:rPr>
        <w:t xml:space="preserve">wiedzę i doświadczenie do </w:t>
      </w:r>
      <w:r w:rsidR="00733C1F">
        <w:rPr>
          <w:rFonts w:ascii="Arial" w:hAnsi="Arial" w:cs="Arial"/>
          <w:bCs/>
          <w:sz w:val="24"/>
          <w:szCs w:val="24"/>
        </w:rPr>
        <w:t>realizacji zamówienia</w:t>
      </w:r>
      <w:r w:rsidR="00511E13" w:rsidRPr="004A44F8">
        <w:rPr>
          <w:rFonts w:ascii="Arial" w:hAnsi="Arial" w:cs="Arial"/>
          <w:bCs/>
          <w:sz w:val="24"/>
          <w:szCs w:val="24"/>
        </w:rPr>
        <w:t>.</w:t>
      </w:r>
    </w:p>
    <w:p w14:paraId="66F00376" w14:textId="1E8D907E" w:rsidR="00733C1F" w:rsidRPr="00733C1F" w:rsidRDefault="00511E13" w:rsidP="00733C1F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4A44F8">
        <w:rPr>
          <w:rFonts w:ascii="Arial" w:hAnsi="Arial" w:cs="Arial"/>
          <w:b/>
          <w:sz w:val="24"/>
          <w:szCs w:val="24"/>
        </w:rPr>
        <w:t>U</w:t>
      </w:r>
      <w:r w:rsidR="004A44F8" w:rsidRPr="004A44F8">
        <w:rPr>
          <w:rFonts w:ascii="Arial" w:hAnsi="Arial" w:cs="Arial"/>
          <w:b/>
          <w:sz w:val="24"/>
          <w:szCs w:val="24"/>
        </w:rPr>
        <w:t>wagi</w:t>
      </w:r>
    </w:p>
    <w:p w14:paraId="00504EC3" w14:textId="4DC09F61" w:rsidR="009508B8" w:rsidRDefault="009508B8" w:rsidP="004A44F8">
      <w:pPr>
        <w:pStyle w:val="Akapitzlist"/>
        <w:numPr>
          <w:ilvl w:val="1"/>
          <w:numId w:val="1"/>
        </w:numPr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4A44F8">
        <w:rPr>
          <w:rFonts w:ascii="Arial" w:hAnsi="Arial" w:cs="Arial"/>
          <w:sz w:val="24"/>
          <w:szCs w:val="24"/>
        </w:rPr>
        <w:t>O wynikach konkursu wszyscy Oferenci zostaną poinformowani najpóźniej</w:t>
      </w:r>
      <w:r w:rsidR="004A44F8">
        <w:rPr>
          <w:rFonts w:ascii="Arial" w:hAnsi="Arial" w:cs="Arial"/>
          <w:sz w:val="24"/>
          <w:szCs w:val="24"/>
        </w:rPr>
        <w:t xml:space="preserve"> </w:t>
      </w:r>
      <w:r w:rsidRPr="004A44F8">
        <w:rPr>
          <w:rFonts w:ascii="Arial" w:hAnsi="Arial" w:cs="Arial"/>
          <w:sz w:val="24"/>
          <w:szCs w:val="24"/>
        </w:rPr>
        <w:t xml:space="preserve">w terminie </w:t>
      </w:r>
      <w:r w:rsidR="00733C1F">
        <w:rPr>
          <w:rFonts w:ascii="Arial" w:hAnsi="Arial" w:cs="Arial"/>
          <w:sz w:val="24"/>
          <w:szCs w:val="24"/>
        </w:rPr>
        <w:t>14</w:t>
      </w:r>
      <w:r w:rsidRPr="004A44F8">
        <w:rPr>
          <w:rFonts w:ascii="Arial" w:hAnsi="Arial" w:cs="Arial"/>
          <w:sz w:val="24"/>
          <w:szCs w:val="24"/>
        </w:rPr>
        <w:t xml:space="preserve"> dni od wymagalnego terminu składania ofert.</w:t>
      </w:r>
    </w:p>
    <w:p w14:paraId="49EC5F87" w14:textId="6EBA15E1" w:rsidR="00733C1F" w:rsidRDefault="00733C1F" w:rsidP="004A44F8">
      <w:pPr>
        <w:pStyle w:val="Akapitzlist"/>
        <w:numPr>
          <w:ilvl w:val="1"/>
          <w:numId w:val="1"/>
        </w:numPr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Bliższe informacje o nieruchomości można uzyskać w dziale Eksploatacji i Remontów TBS Sp. z o.o. (tel. 44 732 37 69).</w:t>
      </w:r>
    </w:p>
    <w:p w14:paraId="17516C58" w14:textId="77777777" w:rsidR="00733C1F" w:rsidRPr="00733C1F" w:rsidRDefault="00733C1F" w:rsidP="00733C1F">
      <w:pPr>
        <w:spacing w:after="0" w:line="360" w:lineRule="auto"/>
        <w:ind w:left="284"/>
        <w:rPr>
          <w:rFonts w:ascii="Arial" w:hAnsi="Arial" w:cs="Arial"/>
          <w:sz w:val="24"/>
          <w:szCs w:val="24"/>
        </w:rPr>
      </w:pPr>
    </w:p>
    <w:p w14:paraId="0ADE9AC6" w14:textId="3643E9AA" w:rsidR="00681DB7" w:rsidRPr="004A44F8" w:rsidRDefault="00681DB7" w:rsidP="00733C1F">
      <w:pPr>
        <w:pStyle w:val="Akapitzlist"/>
        <w:spacing w:after="0" w:line="360" w:lineRule="auto"/>
        <w:ind w:left="567"/>
        <w:rPr>
          <w:rFonts w:ascii="Arial" w:hAnsi="Arial" w:cs="Arial"/>
          <w:sz w:val="24"/>
          <w:szCs w:val="24"/>
        </w:rPr>
      </w:pPr>
    </w:p>
    <w:sectPr w:rsidR="00681DB7" w:rsidRPr="004A44F8" w:rsidSect="00F241C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E2040"/>
    <w:multiLevelType w:val="hybridMultilevel"/>
    <w:tmpl w:val="CE74D4B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75D71897"/>
    <w:multiLevelType w:val="hybridMultilevel"/>
    <w:tmpl w:val="5BBA450C"/>
    <w:lvl w:ilvl="0" w:tplc="548855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B105B30">
      <w:numFmt w:val="bullet"/>
      <w:lvlText w:val=""/>
      <w:lvlJc w:val="left"/>
      <w:pPr>
        <w:ind w:left="1485" w:hanging="405"/>
      </w:pPr>
      <w:rPr>
        <w:rFonts w:ascii="Symbol" w:eastAsiaTheme="minorHAnsi" w:hAnsi="Symbol" w:cstheme="minorBid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760618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4943970">
    <w:abstractNumId w:val="1"/>
  </w:num>
  <w:num w:numId="3" w16cid:durableId="1381517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1051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16"/>
    <w:rsid w:val="00091EE3"/>
    <w:rsid w:val="004A44F8"/>
    <w:rsid w:val="00511E13"/>
    <w:rsid w:val="00681DB7"/>
    <w:rsid w:val="006C242B"/>
    <w:rsid w:val="00733C1F"/>
    <w:rsid w:val="009508B8"/>
    <w:rsid w:val="00992886"/>
    <w:rsid w:val="00A928FB"/>
    <w:rsid w:val="00B7766B"/>
    <w:rsid w:val="00C20D11"/>
    <w:rsid w:val="00DB1780"/>
    <w:rsid w:val="00E40916"/>
    <w:rsid w:val="00F241C7"/>
    <w:rsid w:val="00F92B99"/>
    <w:rsid w:val="00FE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4902"/>
  <w15:chartTrackingRefBased/>
  <w15:docId w15:val="{7FA5996F-7550-4D9C-815F-E233AB37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08B8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4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508B8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A44F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0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składania ofert przyłącze ciepłownicze Ściegiennego 4 i 6a Skargi 10 i 10a</dc:title>
  <dc:subject/>
  <dc:creator>Maria Czapla</dc:creator>
  <cp:keywords/>
  <dc:description/>
  <cp:lastModifiedBy>Magdalena Dróżdż</cp:lastModifiedBy>
  <cp:revision>14</cp:revision>
  <dcterms:created xsi:type="dcterms:W3CDTF">2020-09-15T11:19:00Z</dcterms:created>
  <dcterms:modified xsi:type="dcterms:W3CDTF">2026-09-30T11:18:00Z</dcterms:modified>
</cp:coreProperties>
</file>