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F4F" w14:textId="01D95031" w:rsidR="00743350" w:rsidRPr="00743350" w:rsidRDefault="00743350" w:rsidP="00743350">
      <w:pPr>
        <w:pStyle w:val="Nagwek1"/>
        <w:spacing w:line="360" w:lineRule="auto"/>
        <w:rPr>
          <w:b/>
          <w:bCs/>
          <w:color w:val="auto"/>
        </w:rPr>
      </w:pPr>
      <w:r w:rsidRPr="00743350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743350">
        <w:rPr>
          <w:b/>
          <w:bCs/>
          <w:color w:val="auto"/>
        </w:rPr>
        <w:t xml:space="preserve"> ……………………………. roku.</w:t>
      </w:r>
    </w:p>
    <w:p w14:paraId="4FED0A3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53AD6B4B" w14:textId="1652273D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0A2C7F">
        <w:rPr>
          <w:rFonts w:asciiTheme="majorHAnsi" w:hAnsiTheme="majorHAnsi" w:cstheme="majorHAnsi"/>
          <w:sz w:val="24"/>
          <w:szCs w:val="24"/>
        </w:rPr>
        <w:t>…</w:t>
      </w:r>
      <w:r w:rsidRPr="003D143F">
        <w:rPr>
          <w:rFonts w:asciiTheme="majorHAnsi" w:hAnsiTheme="majorHAnsi" w:cstheme="majorHAnsi"/>
          <w:sz w:val="24"/>
          <w:szCs w:val="24"/>
        </w:rPr>
        <w:t>….</w:t>
      </w:r>
    </w:p>
    <w:p w14:paraId="3EFA067F" w14:textId="6EB03DF5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0A2C7F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</w:p>
    <w:p w14:paraId="18D7FF58" w14:textId="62E88355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0A2C7F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…..</w:t>
      </w:r>
    </w:p>
    <w:p w14:paraId="316B9834" w14:textId="223614D0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</w:t>
      </w:r>
      <w:r w:rsidR="000A2C7F">
        <w:rPr>
          <w:rFonts w:asciiTheme="majorHAnsi" w:hAnsiTheme="majorHAnsi" w:cstheme="majorHAnsi"/>
          <w:sz w:val="24"/>
          <w:szCs w:val="24"/>
        </w:rPr>
        <w:t>.</w:t>
      </w:r>
    </w:p>
    <w:p w14:paraId="07BAD670" w14:textId="65763191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 w:rsidR="00FD774E">
        <w:rPr>
          <w:rFonts w:asciiTheme="majorHAnsi" w:hAnsiTheme="majorHAnsi" w:cstheme="majorHAnsi"/>
          <w:sz w:val="24"/>
          <w:szCs w:val="24"/>
        </w:rPr>
        <w:t>Wojska Polskiego 64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FD774E">
        <w:rPr>
          <w:rFonts w:asciiTheme="majorHAnsi" w:hAnsiTheme="majorHAnsi" w:cstheme="majorHAnsi"/>
          <w:sz w:val="24"/>
          <w:szCs w:val="24"/>
        </w:rPr>
        <w:t>95,24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032E603F" w14:textId="59A71CD2" w:rsidR="00743350" w:rsidRDefault="00FD774E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częściowa naprawa tynków ścian i malowanie całego lokalu</w:t>
      </w:r>
      <w:r w:rsidR="00743350">
        <w:rPr>
          <w:rFonts w:asciiTheme="majorHAnsi" w:hAnsiTheme="majorHAnsi" w:cstheme="majorHAnsi"/>
          <w:sz w:val="24"/>
          <w:szCs w:val="24"/>
        </w:rPr>
        <w:t>,</w:t>
      </w:r>
    </w:p>
    <w:p w14:paraId="45919854" w14:textId="2841FA57" w:rsidR="00743350" w:rsidRDefault="00FD774E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muszli, dolnopłuka</w:t>
      </w:r>
      <w:r w:rsidR="00743350">
        <w:rPr>
          <w:rFonts w:asciiTheme="majorHAnsi" w:hAnsiTheme="majorHAnsi" w:cstheme="majorHAnsi"/>
          <w:sz w:val="24"/>
          <w:szCs w:val="24"/>
        </w:rPr>
        <w:t>,</w:t>
      </w:r>
    </w:p>
    <w:p w14:paraId="03EC2BE3" w14:textId="02F6FDE6" w:rsidR="00743350" w:rsidRDefault="00FD774E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bojlera elektrycznego</w:t>
      </w:r>
      <w:r w:rsidR="00743350" w:rsidRPr="003D143F">
        <w:rPr>
          <w:rFonts w:asciiTheme="majorHAnsi" w:hAnsiTheme="majorHAnsi" w:cstheme="majorHAnsi"/>
          <w:sz w:val="24"/>
          <w:szCs w:val="24"/>
        </w:rPr>
        <w:t>,</w:t>
      </w:r>
    </w:p>
    <w:p w14:paraId="58770D5C" w14:textId="793ECC85" w:rsidR="00FD774E" w:rsidRDefault="00FD774E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konserwacja płytek ceramicznych (czyszczenie),</w:t>
      </w:r>
    </w:p>
    <w:p w14:paraId="79391621" w14:textId="0D32ECF1" w:rsidR="00FD774E" w:rsidRDefault="00FD774E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uzupełnienie osprzętu elektrycznego,</w:t>
      </w:r>
    </w:p>
    <w:p w14:paraId="75B89DE2" w14:textId="5A46B92A" w:rsidR="00FD774E" w:rsidRPr="00743350" w:rsidRDefault="00FD774E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zamontowanie drzwi wewnętrznych – 3 szt.,</w:t>
      </w:r>
    </w:p>
    <w:p w14:paraId="165C5239" w14:textId="3A83E0DC" w:rsidR="00743350" w:rsidRPr="003D143F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przystosowanie instalacji elektrycznej do własnych potrzeb,</w:t>
      </w:r>
    </w:p>
    <w:p w14:paraId="7FFFADFB" w14:textId="002C3379" w:rsidR="00743350" w:rsidRPr="00FD774E" w:rsidRDefault="00743350" w:rsidP="00FD774E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wyposażenie lokalu w źródło grze</w:t>
      </w:r>
      <w:r w:rsidR="00871D5D">
        <w:rPr>
          <w:rFonts w:asciiTheme="majorHAnsi" w:hAnsiTheme="majorHAnsi" w:cstheme="majorHAnsi"/>
          <w:sz w:val="24"/>
          <w:szCs w:val="24"/>
        </w:rPr>
        <w:t>wcze</w:t>
      </w:r>
      <w:r w:rsidRPr="003D143F">
        <w:rPr>
          <w:rFonts w:asciiTheme="majorHAnsi" w:hAnsiTheme="majorHAnsi" w:cstheme="majorHAnsi"/>
          <w:sz w:val="24"/>
          <w:szCs w:val="24"/>
        </w:rPr>
        <w:t>,</w:t>
      </w:r>
    </w:p>
    <w:p w14:paraId="0EC279B0" w14:textId="77777777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55C30005" w14:textId="4DAD362F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…………………………………………………</w:t>
      </w:r>
      <w:r w:rsidR="000A2C7F">
        <w:rPr>
          <w:rFonts w:asciiTheme="majorHAnsi" w:hAnsiTheme="majorHAnsi" w:cstheme="majorHAnsi"/>
          <w:sz w:val="24"/>
          <w:szCs w:val="24"/>
        </w:rPr>
        <w:t>….</w:t>
      </w:r>
      <w:r w:rsidRPr="003D143F">
        <w:rPr>
          <w:rFonts w:asciiTheme="majorHAnsi" w:hAnsiTheme="majorHAnsi" w:cstheme="majorHAnsi"/>
          <w:sz w:val="24"/>
          <w:szCs w:val="24"/>
        </w:rPr>
        <w:t>……</w:t>
      </w:r>
    </w:p>
    <w:p w14:paraId="34E4AAAA" w14:textId="77777777" w:rsidR="00743350" w:rsidRPr="00B0062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743350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22366">
    <w:abstractNumId w:val="0"/>
  </w:num>
  <w:num w:numId="2" w16cid:durableId="131033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8"/>
    <w:rsid w:val="000A2C7F"/>
    <w:rsid w:val="001102B8"/>
    <w:rsid w:val="00151713"/>
    <w:rsid w:val="001F4CEB"/>
    <w:rsid w:val="004E15A7"/>
    <w:rsid w:val="006333A4"/>
    <w:rsid w:val="00743350"/>
    <w:rsid w:val="007B08F3"/>
    <w:rsid w:val="00871D5D"/>
    <w:rsid w:val="00B323D1"/>
    <w:rsid w:val="00C84314"/>
    <w:rsid w:val="00C85348"/>
    <w:rsid w:val="00CF32BD"/>
    <w:rsid w:val="00DD12A7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F8B"/>
  <w15:chartTrackingRefBased/>
  <w15:docId w15:val="{FA535DA4-8816-4DB1-B414-C7425C3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8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33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Oswiadczenie_o_wykonaniu_niezbednych_robot_remontowych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12</cp:revision>
  <dcterms:created xsi:type="dcterms:W3CDTF">2022-02-11T12:28:00Z</dcterms:created>
  <dcterms:modified xsi:type="dcterms:W3CDTF">2023-01-26T09:34:00Z</dcterms:modified>
</cp:coreProperties>
</file>