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A9CA8C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…</w:t>
      </w:r>
      <w:r w:rsidRPr="003D143F">
        <w:rPr>
          <w:rFonts w:asciiTheme="majorHAnsi" w:hAnsiTheme="majorHAnsi" w:cstheme="majorHAnsi"/>
          <w:sz w:val="24"/>
          <w:szCs w:val="24"/>
        </w:rPr>
        <w:t>….</w:t>
      </w:r>
    </w:p>
    <w:p w14:paraId="3EFA067F" w14:textId="19BCADA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…..</w:t>
      </w:r>
    </w:p>
    <w:p w14:paraId="18D7FF58" w14:textId="184D793B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</w:p>
    <w:p w14:paraId="316B9834" w14:textId="53BABC58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  <w:r w:rsidR="00F41B4E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</w:t>
      </w:r>
    </w:p>
    <w:p w14:paraId="07BAD670" w14:textId="78F7C70F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5C41D6">
        <w:rPr>
          <w:rFonts w:asciiTheme="majorHAnsi" w:hAnsiTheme="majorHAnsi" w:cstheme="majorHAnsi"/>
          <w:sz w:val="24"/>
          <w:szCs w:val="24"/>
        </w:rPr>
        <w:t>30,64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</w:t>
      </w:r>
      <w:r w:rsidR="00E2337B">
        <w:rPr>
          <w:rFonts w:asciiTheme="majorHAnsi" w:hAnsiTheme="majorHAnsi" w:cstheme="majorHAnsi"/>
          <w:sz w:val="24"/>
          <w:szCs w:val="24"/>
        </w:rPr>
        <w:t>do</w:t>
      </w:r>
      <w:r w:rsidRPr="003D143F">
        <w:rPr>
          <w:rFonts w:asciiTheme="majorHAnsi" w:hAnsiTheme="majorHAnsi" w:cstheme="majorHAnsi"/>
          <w:sz w:val="24"/>
          <w:szCs w:val="24"/>
        </w:rPr>
        <w:t xml:space="preserve">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EC2BE3" w14:textId="5586C78D" w:rsidR="00743350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6C35E2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2EA24923" w14:textId="6EBDABC0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drzwi wewnętrznych – 2 szt.,</w:t>
      </w:r>
    </w:p>
    <w:p w14:paraId="7D72DEC4" w14:textId="222D52BB" w:rsidR="005C41D6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wykładziny w pomieszczeniu magazynowym,</w:t>
      </w:r>
    </w:p>
    <w:p w14:paraId="2EEDC382" w14:textId="4B444FE8" w:rsidR="006C35E2" w:rsidRDefault="005C41D6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umywalki, muszli sedesowej, </w:t>
      </w:r>
      <w:proofErr w:type="spellStart"/>
      <w:r>
        <w:rPr>
          <w:rFonts w:asciiTheme="majorHAnsi" w:hAnsiTheme="majorHAnsi" w:cstheme="majorHAnsi"/>
          <w:sz w:val="24"/>
          <w:szCs w:val="24"/>
        </w:rPr>
        <w:t>dolnopłuka</w:t>
      </w:r>
      <w:proofErr w:type="spellEnd"/>
      <w:r>
        <w:rPr>
          <w:rFonts w:asciiTheme="majorHAnsi" w:hAnsiTheme="majorHAnsi" w:cstheme="majorHAnsi"/>
          <w:sz w:val="24"/>
          <w:szCs w:val="24"/>
        </w:rPr>
        <w:t>, montaż baterii umywalkowej</w:t>
      </w:r>
      <w:r w:rsidR="006C35E2">
        <w:rPr>
          <w:rFonts w:asciiTheme="majorHAnsi" w:hAnsiTheme="majorHAnsi" w:cstheme="majorHAnsi"/>
          <w:sz w:val="24"/>
          <w:szCs w:val="24"/>
        </w:rPr>
        <w:t>,</w:t>
      </w:r>
    </w:p>
    <w:p w14:paraId="165C5239" w14:textId="5583B4CE" w:rsidR="00743350" w:rsidRPr="005C41D6" w:rsidRDefault="00743350" w:rsidP="005C41D6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5C41D6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7FFFADFB" w14:textId="365BAC3C" w:rsidR="00743350" w:rsidRPr="006C35E2" w:rsidRDefault="00743350" w:rsidP="006C35E2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22C4C"/>
    <w:rsid w:val="00151713"/>
    <w:rsid w:val="001F4CEB"/>
    <w:rsid w:val="004E15A7"/>
    <w:rsid w:val="005C41D6"/>
    <w:rsid w:val="006333A4"/>
    <w:rsid w:val="006C35E2"/>
    <w:rsid w:val="00743350"/>
    <w:rsid w:val="007B08F3"/>
    <w:rsid w:val="00B323D1"/>
    <w:rsid w:val="00C84314"/>
    <w:rsid w:val="00C85348"/>
    <w:rsid w:val="00DD12A7"/>
    <w:rsid w:val="00E2337B"/>
    <w:rsid w:val="00E43190"/>
    <w:rsid w:val="00F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o wykonaniu niezbednych robot remontowych</dc:title>
  <dc:subject/>
  <dc:creator>Hanna Komar</dc:creator>
  <cp:keywords/>
  <dc:description/>
  <cp:lastModifiedBy>Hanna Komar</cp:lastModifiedBy>
  <cp:revision>14</cp:revision>
  <dcterms:created xsi:type="dcterms:W3CDTF">2022-02-11T12:28:00Z</dcterms:created>
  <dcterms:modified xsi:type="dcterms:W3CDTF">2023-03-07T06:43:00Z</dcterms:modified>
</cp:coreProperties>
</file>